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5A1" w:rsidRDefault="00BD506E" w:rsidP="003155A1">
      <w:pPr>
        <w:shd w:val="clear" w:color="auto" w:fill="FFFFFF"/>
        <w:spacing w:after="0" w:line="240" w:lineRule="auto"/>
        <w:ind w:firstLine="326"/>
        <w:jc w:val="center"/>
        <w:rPr>
          <w:rFonts w:ascii="Times New Roman" w:eastAsia="Times New Roman" w:hAnsi="Times New Roman"/>
          <w:color w:val="000000"/>
          <w:sz w:val="36"/>
          <w:szCs w:val="36"/>
          <w:lang w:eastAsia="ru-RU"/>
        </w:rPr>
      </w:pPr>
      <w:r>
        <w:rPr>
          <w:rFonts w:ascii="Times New Roman" w:eastAsia="Times New Roman" w:hAnsi="Times New Roman"/>
          <w:color w:val="000000"/>
          <w:sz w:val="36"/>
          <w:szCs w:val="36"/>
          <w:lang w:eastAsia="ru-RU"/>
        </w:rPr>
        <w:t>ИНФОРМАЦИОННОЕ СООБЩЕНИЕ</w:t>
      </w:r>
    </w:p>
    <w:p w:rsidR="00BD506E" w:rsidRDefault="00BD506E" w:rsidP="003155A1">
      <w:pPr>
        <w:shd w:val="clear" w:color="auto" w:fill="FFFFFF"/>
        <w:spacing w:after="0" w:line="240" w:lineRule="auto"/>
        <w:ind w:firstLine="326"/>
        <w:jc w:val="center"/>
        <w:rPr>
          <w:rFonts w:ascii="Times New Roman" w:eastAsia="Times New Roman" w:hAnsi="Times New Roman"/>
          <w:color w:val="000000"/>
          <w:sz w:val="36"/>
          <w:szCs w:val="36"/>
          <w:lang w:eastAsia="ru-RU"/>
        </w:rPr>
      </w:pPr>
    </w:p>
    <w:p w:rsidR="00BD506E" w:rsidRPr="006149AE" w:rsidRDefault="00BD506E" w:rsidP="003155A1">
      <w:pPr>
        <w:shd w:val="clear" w:color="auto" w:fill="FFFFFF"/>
        <w:spacing w:after="0" w:line="240" w:lineRule="auto"/>
        <w:ind w:firstLine="326"/>
        <w:jc w:val="center"/>
        <w:rPr>
          <w:rFonts w:ascii="Times New Roman" w:eastAsia="Times New Roman" w:hAnsi="Times New Roman"/>
          <w:color w:val="000000"/>
          <w:sz w:val="32"/>
          <w:szCs w:val="32"/>
          <w:lang w:eastAsia="ru-RU"/>
        </w:rPr>
      </w:pPr>
      <w:proofErr w:type="gramStart"/>
      <w:r w:rsidRPr="006149AE">
        <w:rPr>
          <w:rFonts w:ascii="Times New Roman" w:eastAsia="Times New Roman" w:hAnsi="Times New Roman"/>
          <w:color w:val="000000"/>
          <w:sz w:val="32"/>
          <w:szCs w:val="32"/>
          <w:lang w:eastAsia="ru-RU"/>
        </w:rPr>
        <w:t>о результатах к</w:t>
      </w:r>
      <w:r w:rsidR="00245085" w:rsidRPr="006149AE">
        <w:rPr>
          <w:rFonts w:ascii="Times New Roman" w:eastAsia="Times New Roman" w:hAnsi="Times New Roman"/>
          <w:color w:val="000000"/>
          <w:sz w:val="32"/>
          <w:szCs w:val="32"/>
          <w:lang w:eastAsia="ru-RU"/>
        </w:rPr>
        <w:t>а</w:t>
      </w:r>
      <w:r w:rsidRPr="006149AE">
        <w:rPr>
          <w:rFonts w:ascii="Times New Roman" w:eastAsia="Times New Roman" w:hAnsi="Times New Roman"/>
          <w:color w:val="000000"/>
          <w:sz w:val="32"/>
          <w:szCs w:val="32"/>
          <w:lang w:eastAsia="ru-RU"/>
        </w:rPr>
        <w:t>мпании по оформлению разрешений на строительство в отношении</w:t>
      </w:r>
      <w:proofErr w:type="gramEnd"/>
      <w:r w:rsidRPr="006149AE">
        <w:rPr>
          <w:rFonts w:ascii="Times New Roman" w:eastAsia="Times New Roman" w:hAnsi="Times New Roman"/>
          <w:color w:val="000000"/>
          <w:sz w:val="32"/>
          <w:szCs w:val="32"/>
          <w:lang w:eastAsia="ru-RU"/>
        </w:rPr>
        <w:t xml:space="preserve"> объектов реконструкции и технического перевооружения, государственным Заказчиком по которым выступает </w:t>
      </w:r>
      <w:proofErr w:type="spellStart"/>
      <w:r w:rsidRPr="006149AE">
        <w:rPr>
          <w:rFonts w:ascii="Times New Roman" w:eastAsia="Times New Roman" w:hAnsi="Times New Roman"/>
          <w:color w:val="000000"/>
          <w:sz w:val="32"/>
          <w:szCs w:val="32"/>
          <w:lang w:eastAsia="ru-RU"/>
        </w:rPr>
        <w:t>Роскосмос</w:t>
      </w:r>
      <w:proofErr w:type="spellEnd"/>
      <w:r w:rsidRPr="006149AE">
        <w:rPr>
          <w:rFonts w:ascii="Times New Roman" w:eastAsia="Times New Roman" w:hAnsi="Times New Roman"/>
          <w:color w:val="000000"/>
          <w:sz w:val="32"/>
          <w:szCs w:val="32"/>
          <w:lang w:eastAsia="ru-RU"/>
        </w:rPr>
        <w:t xml:space="preserve"> </w:t>
      </w:r>
    </w:p>
    <w:p w:rsidR="003155A1" w:rsidRPr="006149AE" w:rsidRDefault="003155A1" w:rsidP="003155A1">
      <w:pPr>
        <w:shd w:val="clear" w:color="auto" w:fill="FFFFFF"/>
        <w:spacing w:after="0" w:line="240" w:lineRule="auto"/>
        <w:ind w:firstLine="326"/>
        <w:jc w:val="center"/>
        <w:rPr>
          <w:rFonts w:ascii="Times New Roman" w:eastAsia="Times New Roman" w:hAnsi="Times New Roman"/>
          <w:color w:val="000000"/>
          <w:sz w:val="32"/>
          <w:szCs w:val="32"/>
          <w:lang w:eastAsia="ru-RU"/>
        </w:rPr>
      </w:pPr>
    </w:p>
    <w:p w:rsidR="001402F2" w:rsidRPr="006149AE" w:rsidRDefault="0034387E" w:rsidP="00C449BA">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6149AE">
        <w:rPr>
          <w:rFonts w:ascii="Times New Roman" w:eastAsia="Times New Roman" w:hAnsi="Times New Roman"/>
          <w:color w:val="000000"/>
          <w:sz w:val="32"/>
          <w:szCs w:val="32"/>
          <w:lang w:eastAsia="ru-RU"/>
        </w:rPr>
        <w:t xml:space="preserve">В рамках проведения </w:t>
      </w:r>
      <w:proofErr w:type="gramStart"/>
      <w:r w:rsidR="00950007" w:rsidRPr="006149AE">
        <w:rPr>
          <w:rFonts w:ascii="Times New Roman" w:eastAsia="Times New Roman" w:hAnsi="Times New Roman"/>
          <w:color w:val="000000"/>
          <w:sz w:val="32"/>
          <w:szCs w:val="32"/>
          <w:lang w:eastAsia="ru-RU"/>
        </w:rPr>
        <w:t>кампании</w:t>
      </w:r>
      <w:proofErr w:type="gramEnd"/>
      <w:r w:rsidRPr="006149AE">
        <w:rPr>
          <w:rFonts w:ascii="Times New Roman" w:eastAsia="Times New Roman" w:hAnsi="Times New Roman"/>
          <w:color w:val="000000"/>
          <w:sz w:val="32"/>
          <w:szCs w:val="32"/>
          <w:lang w:eastAsia="ru-RU"/>
        </w:rPr>
        <w:t xml:space="preserve"> </w:t>
      </w:r>
      <w:r w:rsidR="00950007" w:rsidRPr="006149AE">
        <w:rPr>
          <w:rFonts w:ascii="Times New Roman" w:eastAsia="Times New Roman" w:hAnsi="Times New Roman"/>
          <w:color w:val="000000"/>
          <w:sz w:val="32"/>
          <w:szCs w:val="32"/>
          <w:lang w:eastAsia="ru-RU"/>
        </w:rPr>
        <w:t>по приведению проводимых Застройщиком работ, связанных с реконструкцией</w:t>
      </w:r>
      <w:r w:rsidR="00BB0B00" w:rsidRPr="006149AE">
        <w:rPr>
          <w:rFonts w:ascii="Times New Roman" w:eastAsia="Times New Roman" w:hAnsi="Times New Roman"/>
          <w:color w:val="000000"/>
          <w:sz w:val="32"/>
          <w:szCs w:val="32"/>
          <w:lang w:eastAsia="ru-RU"/>
        </w:rPr>
        <w:t>,</w:t>
      </w:r>
      <w:r w:rsidR="00950007" w:rsidRPr="006149AE">
        <w:rPr>
          <w:rFonts w:ascii="Times New Roman" w:eastAsia="Times New Roman" w:hAnsi="Times New Roman"/>
          <w:color w:val="000000"/>
          <w:sz w:val="32"/>
          <w:szCs w:val="32"/>
          <w:lang w:eastAsia="ru-RU"/>
        </w:rPr>
        <w:t xml:space="preserve"> в правовое поле Управлением внесен</w:t>
      </w:r>
      <w:r w:rsidR="00983AC5" w:rsidRPr="006149AE">
        <w:rPr>
          <w:rFonts w:ascii="Times New Roman" w:eastAsia="Times New Roman" w:hAnsi="Times New Roman"/>
          <w:color w:val="000000"/>
          <w:sz w:val="32"/>
          <w:szCs w:val="32"/>
          <w:lang w:eastAsia="ru-RU"/>
        </w:rPr>
        <w:t>ы</w:t>
      </w:r>
      <w:r w:rsidR="00950007" w:rsidRPr="006149AE">
        <w:rPr>
          <w:rFonts w:ascii="Times New Roman" w:eastAsia="Times New Roman" w:hAnsi="Times New Roman"/>
          <w:color w:val="000000"/>
          <w:sz w:val="32"/>
          <w:szCs w:val="32"/>
          <w:lang w:eastAsia="ru-RU"/>
        </w:rPr>
        <w:t xml:space="preserve"> во все инвестиционные контракты</w:t>
      </w:r>
      <w:r w:rsidR="00983AC5" w:rsidRPr="006149AE">
        <w:rPr>
          <w:rFonts w:ascii="Times New Roman" w:eastAsia="Times New Roman" w:hAnsi="Times New Roman"/>
          <w:color w:val="000000"/>
          <w:sz w:val="32"/>
          <w:szCs w:val="32"/>
          <w:lang w:eastAsia="ru-RU"/>
        </w:rPr>
        <w:t xml:space="preserve"> пункты</w:t>
      </w:r>
      <w:r w:rsidR="00C04537" w:rsidRPr="006149AE">
        <w:rPr>
          <w:rFonts w:ascii="Times New Roman" w:eastAsia="Times New Roman" w:hAnsi="Times New Roman"/>
          <w:color w:val="000000"/>
          <w:sz w:val="32"/>
          <w:szCs w:val="32"/>
          <w:lang w:eastAsia="ru-RU"/>
        </w:rPr>
        <w:t xml:space="preserve"> о</w:t>
      </w:r>
      <w:r w:rsidR="00983AC5" w:rsidRPr="006149AE">
        <w:rPr>
          <w:rFonts w:ascii="Times New Roman" w:eastAsia="Times New Roman" w:hAnsi="Times New Roman"/>
          <w:color w:val="000000"/>
          <w:sz w:val="32"/>
          <w:szCs w:val="32"/>
          <w:lang w:eastAsia="ru-RU"/>
        </w:rPr>
        <w:t xml:space="preserve"> </w:t>
      </w:r>
      <w:r w:rsidR="00C04537" w:rsidRPr="006149AE">
        <w:rPr>
          <w:rFonts w:ascii="Times New Roman" w:eastAsia="Times New Roman" w:hAnsi="Times New Roman"/>
          <w:color w:val="000000"/>
          <w:sz w:val="32"/>
          <w:szCs w:val="32"/>
          <w:lang w:eastAsia="ru-RU"/>
        </w:rPr>
        <w:t>необходимости обращения в уполномоченный орган за выдачей разрешения на строительство</w:t>
      </w:r>
      <w:r w:rsidR="00983AC5" w:rsidRPr="006149AE">
        <w:rPr>
          <w:rFonts w:ascii="Times New Roman" w:eastAsia="Times New Roman" w:hAnsi="Times New Roman"/>
          <w:color w:val="000000"/>
          <w:sz w:val="32"/>
          <w:szCs w:val="32"/>
          <w:lang w:eastAsia="ru-RU"/>
        </w:rPr>
        <w:t xml:space="preserve">. </w:t>
      </w:r>
      <w:r w:rsidR="00950007" w:rsidRPr="006149AE">
        <w:rPr>
          <w:rFonts w:ascii="Times New Roman" w:eastAsia="Times New Roman" w:hAnsi="Times New Roman"/>
          <w:color w:val="000000"/>
          <w:sz w:val="32"/>
          <w:szCs w:val="32"/>
          <w:lang w:eastAsia="ru-RU"/>
        </w:rPr>
        <w:t xml:space="preserve">В </w:t>
      </w:r>
      <w:r w:rsidR="00567EA2" w:rsidRPr="006149AE">
        <w:rPr>
          <w:rFonts w:ascii="Times New Roman" w:eastAsia="Times New Roman" w:hAnsi="Times New Roman"/>
          <w:color w:val="000000"/>
          <w:sz w:val="32"/>
          <w:szCs w:val="32"/>
          <w:lang w:eastAsia="ru-RU"/>
        </w:rPr>
        <w:t>ходе всех</w:t>
      </w:r>
      <w:r w:rsidR="00950007" w:rsidRPr="006149AE">
        <w:rPr>
          <w:rFonts w:ascii="Times New Roman" w:eastAsia="Times New Roman" w:hAnsi="Times New Roman"/>
          <w:color w:val="000000"/>
          <w:sz w:val="32"/>
          <w:szCs w:val="32"/>
          <w:lang w:eastAsia="ru-RU"/>
        </w:rPr>
        <w:t xml:space="preserve"> проводимых провер</w:t>
      </w:r>
      <w:r w:rsidR="00567EA2" w:rsidRPr="006149AE">
        <w:rPr>
          <w:rFonts w:ascii="Times New Roman" w:eastAsia="Times New Roman" w:hAnsi="Times New Roman"/>
          <w:color w:val="000000"/>
          <w:sz w:val="32"/>
          <w:szCs w:val="32"/>
          <w:lang w:eastAsia="ru-RU"/>
        </w:rPr>
        <w:t>о</w:t>
      </w:r>
      <w:r w:rsidR="00950007" w:rsidRPr="006149AE">
        <w:rPr>
          <w:rFonts w:ascii="Times New Roman" w:eastAsia="Times New Roman" w:hAnsi="Times New Roman"/>
          <w:color w:val="000000"/>
          <w:sz w:val="32"/>
          <w:szCs w:val="32"/>
          <w:lang w:eastAsia="ru-RU"/>
        </w:rPr>
        <w:t xml:space="preserve">к предприятиям указывается </w:t>
      </w:r>
      <w:r w:rsidR="00567EA2" w:rsidRPr="006149AE">
        <w:rPr>
          <w:rFonts w:ascii="Times New Roman" w:eastAsia="Times New Roman" w:hAnsi="Times New Roman"/>
          <w:color w:val="000000"/>
          <w:sz w:val="32"/>
          <w:szCs w:val="32"/>
          <w:lang w:eastAsia="ru-RU"/>
        </w:rPr>
        <w:t>на</w:t>
      </w:r>
      <w:r w:rsidR="00950007" w:rsidRPr="006149AE">
        <w:rPr>
          <w:rFonts w:ascii="Times New Roman" w:eastAsia="Times New Roman" w:hAnsi="Times New Roman"/>
          <w:color w:val="000000"/>
          <w:sz w:val="32"/>
          <w:szCs w:val="32"/>
          <w:lang w:eastAsia="ru-RU"/>
        </w:rPr>
        <w:t xml:space="preserve"> необходимост</w:t>
      </w:r>
      <w:r w:rsidR="00567EA2" w:rsidRPr="006149AE">
        <w:rPr>
          <w:rFonts w:ascii="Times New Roman" w:eastAsia="Times New Roman" w:hAnsi="Times New Roman"/>
          <w:color w:val="000000"/>
          <w:sz w:val="32"/>
          <w:szCs w:val="32"/>
          <w:lang w:eastAsia="ru-RU"/>
        </w:rPr>
        <w:t>ь</w:t>
      </w:r>
      <w:r w:rsidR="00950007" w:rsidRPr="006149AE">
        <w:rPr>
          <w:rFonts w:ascii="Times New Roman" w:eastAsia="Times New Roman" w:hAnsi="Times New Roman"/>
          <w:color w:val="000000"/>
          <w:sz w:val="32"/>
          <w:szCs w:val="32"/>
          <w:lang w:eastAsia="ru-RU"/>
        </w:rPr>
        <w:t xml:space="preserve"> соблюдения градостроительного законодательства</w:t>
      </w:r>
      <w:r w:rsidR="00BB0B00" w:rsidRPr="006149AE">
        <w:rPr>
          <w:rFonts w:ascii="Times New Roman" w:eastAsia="Times New Roman" w:hAnsi="Times New Roman"/>
          <w:color w:val="000000"/>
          <w:sz w:val="32"/>
          <w:szCs w:val="32"/>
          <w:lang w:eastAsia="ru-RU"/>
        </w:rPr>
        <w:t>, в т.ч. и в вопросе оформления разрешения на строительство (реконструкцию).</w:t>
      </w:r>
      <w:r w:rsidR="00950007" w:rsidRPr="006149AE">
        <w:rPr>
          <w:rFonts w:ascii="Times New Roman" w:eastAsia="Times New Roman" w:hAnsi="Times New Roman"/>
          <w:color w:val="000000"/>
          <w:sz w:val="32"/>
          <w:szCs w:val="32"/>
          <w:lang w:eastAsia="ru-RU"/>
        </w:rPr>
        <w:t xml:space="preserve"> </w:t>
      </w:r>
    </w:p>
    <w:p w:rsidR="00D8084A" w:rsidRPr="006149AE" w:rsidRDefault="00D8084A"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6149AE">
        <w:rPr>
          <w:rFonts w:ascii="Times New Roman" w:eastAsia="Times New Roman" w:hAnsi="Times New Roman"/>
          <w:color w:val="000000"/>
          <w:sz w:val="32"/>
          <w:szCs w:val="32"/>
          <w:lang w:eastAsia="ru-RU"/>
        </w:rPr>
        <w:t xml:space="preserve">   Необходимость наличия разрешения на строительство (реконструкцию) – как права на осуществление непосредственно реконструкции здания (сооружения) закреплена  П.1 ст.51 </w:t>
      </w:r>
      <w:r w:rsidR="00567EA2" w:rsidRPr="006149AE">
        <w:rPr>
          <w:rFonts w:ascii="Times New Roman" w:eastAsia="Times New Roman" w:hAnsi="Times New Roman"/>
          <w:color w:val="000000"/>
          <w:sz w:val="32"/>
          <w:szCs w:val="32"/>
          <w:lang w:eastAsia="ru-RU"/>
        </w:rPr>
        <w:t>Г</w:t>
      </w:r>
      <w:r w:rsidRPr="006149AE">
        <w:rPr>
          <w:rFonts w:ascii="Times New Roman" w:eastAsia="Times New Roman" w:hAnsi="Times New Roman"/>
          <w:color w:val="000000"/>
          <w:sz w:val="32"/>
          <w:szCs w:val="32"/>
          <w:lang w:eastAsia="ru-RU"/>
        </w:rPr>
        <w:t xml:space="preserve">радостроительного кодекса Российской Федерации.  </w:t>
      </w:r>
    </w:p>
    <w:p w:rsidR="00D8084A" w:rsidRPr="006149AE" w:rsidRDefault="00D8084A" w:rsidP="00D8084A">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6149AE">
        <w:rPr>
          <w:rFonts w:ascii="Times New Roman" w:eastAsia="Times New Roman" w:hAnsi="Times New Roman"/>
          <w:color w:val="000000"/>
          <w:sz w:val="32"/>
          <w:szCs w:val="32"/>
          <w:lang w:eastAsia="ru-RU"/>
        </w:rPr>
        <w:t>(П.1 ст.51</w:t>
      </w:r>
      <w:r w:rsidR="007351B1" w:rsidRPr="007351B1">
        <w:rPr>
          <w:rFonts w:ascii="Times New Roman" w:eastAsia="Times New Roman" w:hAnsi="Times New Roman"/>
          <w:color w:val="000000"/>
          <w:sz w:val="32"/>
          <w:szCs w:val="32"/>
          <w:lang w:eastAsia="ru-RU"/>
        </w:rPr>
        <w:t xml:space="preserve"> </w:t>
      </w:r>
      <w:r w:rsidR="007351B1" w:rsidRPr="006149AE">
        <w:rPr>
          <w:rFonts w:ascii="Times New Roman" w:eastAsia="Times New Roman" w:hAnsi="Times New Roman"/>
          <w:color w:val="000000"/>
          <w:sz w:val="32"/>
          <w:szCs w:val="32"/>
          <w:lang w:eastAsia="ru-RU"/>
        </w:rPr>
        <w:t>Градостроительного кодекса РФ</w:t>
      </w:r>
      <w:r w:rsidRPr="006149AE">
        <w:rPr>
          <w:rFonts w:ascii="Times New Roman" w:eastAsia="Times New Roman" w:hAnsi="Times New Roman"/>
          <w:color w:val="000000"/>
          <w:sz w:val="32"/>
          <w:szCs w:val="32"/>
          <w:lang w:eastAsia="ru-RU"/>
        </w:rPr>
        <w:t xml:space="preserve">) Разрешение на строительство представляет собой документ, подтверждающий соответствие проектной документации требованиям </w:t>
      </w:r>
      <w:proofErr w:type="gramStart"/>
      <w:r w:rsidRPr="006149AE">
        <w:rPr>
          <w:rFonts w:ascii="Times New Roman" w:eastAsia="Times New Roman" w:hAnsi="Times New Roman"/>
          <w:color w:val="000000"/>
          <w:sz w:val="32"/>
          <w:szCs w:val="32"/>
          <w:lang w:eastAsia="ru-RU"/>
        </w:rPr>
        <w:t>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w:t>
      </w:r>
      <w:proofErr w:type="gramEnd"/>
    </w:p>
    <w:p w:rsidR="00D8084A" w:rsidRPr="006149AE" w:rsidRDefault="00D8084A" w:rsidP="00D8084A">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6149AE">
        <w:rPr>
          <w:rFonts w:ascii="Times New Roman" w:eastAsia="Times New Roman" w:hAnsi="Times New Roman"/>
          <w:color w:val="000000"/>
          <w:sz w:val="32"/>
          <w:szCs w:val="32"/>
          <w:lang w:eastAsia="ru-RU"/>
        </w:rPr>
        <w:t>(П.2 ст.51</w:t>
      </w:r>
      <w:r w:rsidR="007351B1" w:rsidRPr="007351B1">
        <w:rPr>
          <w:rFonts w:ascii="Times New Roman" w:eastAsia="Times New Roman" w:hAnsi="Times New Roman"/>
          <w:color w:val="000000"/>
          <w:sz w:val="32"/>
          <w:szCs w:val="32"/>
          <w:lang w:eastAsia="ru-RU"/>
        </w:rPr>
        <w:t xml:space="preserve"> </w:t>
      </w:r>
      <w:r w:rsidR="007351B1" w:rsidRPr="006149AE">
        <w:rPr>
          <w:rFonts w:ascii="Times New Roman" w:eastAsia="Times New Roman" w:hAnsi="Times New Roman"/>
          <w:color w:val="000000"/>
          <w:sz w:val="32"/>
          <w:szCs w:val="32"/>
          <w:lang w:eastAsia="ru-RU"/>
        </w:rPr>
        <w:t>Градостроительного кодекса РФ</w:t>
      </w:r>
      <w:r w:rsidRPr="006149AE">
        <w:rPr>
          <w:rFonts w:ascii="Times New Roman" w:eastAsia="Times New Roman" w:hAnsi="Times New Roman"/>
          <w:color w:val="000000"/>
          <w:sz w:val="32"/>
          <w:szCs w:val="32"/>
          <w:lang w:eastAsia="ru-RU"/>
        </w:rPr>
        <w:t>)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567EA2" w:rsidRPr="006149AE" w:rsidRDefault="00C04537" w:rsidP="003155A1">
      <w:pPr>
        <w:shd w:val="clear" w:color="auto" w:fill="FFFFFF"/>
        <w:spacing w:after="0" w:line="240" w:lineRule="auto"/>
        <w:ind w:firstLine="326"/>
        <w:jc w:val="both"/>
        <w:rPr>
          <w:rFonts w:ascii="Times New Roman" w:hAnsi="Times New Roman"/>
          <w:color w:val="000000"/>
          <w:sz w:val="32"/>
          <w:szCs w:val="32"/>
          <w:shd w:val="clear" w:color="auto" w:fill="FFFFFF"/>
        </w:rPr>
      </w:pPr>
      <w:r w:rsidRPr="006149AE">
        <w:rPr>
          <w:rFonts w:ascii="Times New Roman" w:eastAsia="Times New Roman" w:hAnsi="Times New Roman"/>
          <w:color w:val="000000"/>
          <w:sz w:val="32"/>
          <w:szCs w:val="32"/>
          <w:lang w:eastAsia="ru-RU"/>
        </w:rPr>
        <w:t xml:space="preserve">(ст.52 </w:t>
      </w:r>
      <w:r w:rsidR="00567EA2" w:rsidRPr="006149AE">
        <w:rPr>
          <w:rFonts w:ascii="Times New Roman" w:eastAsia="Times New Roman" w:hAnsi="Times New Roman"/>
          <w:color w:val="000000"/>
          <w:sz w:val="32"/>
          <w:szCs w:val="32"/>
          <w:lang w:eastAsia="ru-RU"/>
        </w:rPr>
        <w:t>Г</w:t>
      </w:r>
      <w:r w:rsidRPr="006149AE">
        <w:rPr>
          <w:rFonts w:ascii="Times New Roman" w:eastAsia="Times New Roman" w:hAnsi="Times New Roman"/>
          <w:color w:val="000000"/>
          <w:sz w:val="32"/>
          <w:szCs w:val="32"/>
          <w:lang w:eastAsia="ru-RU"/>
        </w:rPr>
        <w:t>радостроительного кодекса</w:t>
      </w:r>
      <w:r w:rsidR="00567EA2" w:rsidRPr="006149AE">
        <w:rPr>
          <w:rFonts w:ascii="Times New Roman" w:eastAsia="Times New Roman" w:hAnsi="Times New Roman"/>
          <w:color w:val="000000"/>
          <w:sz w:val="32"/>
          <w:szCs w:val="32"/>
          <w:lang w:eastAsia="ru-RU"/>
        </w:rPr>
        <w:t xml:space="preserve"> РФ</w:t>
      </w:r>
      <w:r w:rsidRPr="006149AE">
        <w:rPr>
          <w:rFonts w:ascii="Times New Roman" w:eastAsia="Times New Roman" w:hAnsi="Times New Roman"/>
          <w:color w:val="000000"/>
          <w:sz w:val="32"/>
          <w:szCs w:val="32"/>
          <w:lang w:eastAsia="ru-RU"/>
        </w:rPr>
        <w:t>)</w:t>
      </w:r>
      <w:r w:rsidRPr="006149AE">
        <w:rPr>
          <w:rFonts w:ascii="Arial" w:hAnsi="Arial" w:cs="Arial"/>
          <w:color w:val="000000"/>
          <w:sz w:val="32"/>
          <w:szCs w:val="32"/>
          <w:shd w:val="clear" w:color="auto" w:fill="FFFFFF"/>
        </w:rPr>
        <w:t xml:space="preserve"> </w:t>
      </w:r>
      <w:r w:rsidRPr="006149AE">
        <w:rPr>
          <w:rFonts w:ascii="Times New Roman" w:hAnsi="Times New Roman"/>
          <w:color w:val="000000"/>
          <w:sz w:val="32"/>
          <w:szCs w:val="32"/>
          <w:shd w:val="clear" w:color="auto" w:fill="FFFFFF"/>
        </w:rPr>
        <w:t xml:space="preserve">застройщик или технический заказчик заблаговременно, но не </w:t>
      </w:r>
      <w:proofErr w:type="gramStart"/>
      <w:r w:rsidRPr="006149AE">
        <w:rPr>
          <w:rFonts w:ascii="Times New Roman" w:hAnsi="Times New Roman"/>
          <w:color w:val="000000"/>
          <w:sz w:val="32"/>
          <w:szCs w:val="32"/>
          <w:shd w:val="clear" w:color="auto" w:fill="FFFFFF"/>
        </w:rPr>
        <w:t>позднее</w:t>
      </w:r>
      <w:proofErr w:type="gramEnd"/>
      <w:r w:rsidRPr="006149AE">
        <w:rPr>
          <w:rFonts w:ascii="Times New Roman" w:hAnsi="Times New Roman"/>
          <w:color w:val="000000"/>
          <w:sz w:val="32"/>
          <w:szCs w:val="32"/>
          <w:shd w:val="clear" w:color="auto" w:fill="FFFFFF"/>
        </w:rPr>
        <w:t xml:space="preserve">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 органы государственного строительного надзора)</w:t>
      </w:r>
      <w:r w:rsidRPr="006149AE">
        <w:rPr>
          <w:rStyle w:val="apple-converted-space"/>
          <w:rFonts w:ascii="Times New Roman" w:hAnsi="Times New Roman"/>
          <w:sz w:val="32"/>
          <w:szCs w:val="32"/>
          <w:shd w:val="clear" w:color="auto" w:fill="FFFFFF"/>
        </w:rPr>
        <w:t> </w:t>
      </w:r>
      <w:hyperlink r:id="rId6" w:history="1">
        <w:r w:rsidRPr="006149AE">
          <w:rPr>
            <w:rStyle w:val="a3"/>
            <w:rFonts w:ascii="Times New Roman" w:hAnsi="Times New Roman"/>
            <w:color w:val="auto"/>
            <w:sz w:val="32"/>
            <w:szCs w:val="32"/>
            <w:u w:val="none"/>
            <w:shd w:val="clear" w:color="auto" w:fill="FFFFFF"/>
          </w:rPr>
          <w:t>извещение</w:t>
        </w:r>
      </w:hyperlink>
      <w:r w:rsidRPr="006149AE">
        <w:rPr>
          <w:rStyle w:val="apple-converted-space"/>
          <w:rFonts w:ascii="Times New Roman" w:hAnsi="Times New Roman"/>
          <w:color w:val="000000"/>
          <w:sz w:val="32"/>
          <w:szCs w:val="32"/>
          <w:shd w:val="clear" w:color="auto" w:fill="FFFFFF"/>
        </w:rPr>
        <w:t> </w:t>
      </w:r>
      <w:r w:rsidRPr="006149AE">
        <w:rPr>
          <w:rFonts w:ascii="Times New Roman" w:hAnsi="Times New Roman"/>
          <w:color w:val="000000"/>
          <w:sz w:val="32"/>
          <w:szCs w:val="32"/>
          <w:shd w:val="clear" w:color="auto" w:fill="FFFFFF"/>
        </w:rPr>
        <w:t>о начале таких работ</w:t>
      </w:r>
      <w:r w:rsidR="00BB0B00" w:rsidRPr="006149AE">
        <w:rPr>
          <w:rFonts w:ascii="Times New Roman" w:hAnsi="Times New Roman"/>
          <w:color w:val="000000"/>
          <w:sz w:val="32"/>
          <w:szCs w:val="32"/>
          <w:shd w:val="clear" w:color="auto" w:fill="FFFFFF"/>
        </w:rPr>
        <w:t>.</w:t>
      </w:r>
    </w:p>
    <w:p w:rsidR="00567EA2" w:rsidRPr="006149AE" w:rsidRDefault="00567EA2" w:rsidP="003155A1">
      <w:pPr>
        <w:shd w:val="clear" w:color="auto" w:fill="FFFFFF"/>
        <w:spacing w:after="0" w:line="240" w:lineRule="auto"/>
        <w:ind w:firstLine="326"/>
        <w:jc w:val="both"/>
        <w:rPr>
          <w:rFonts w:ascii="Times New Roman" w:hAnsi="Times New Roman"/>
          <w:color w:val="000000"/>
          <w:sz w:val="32"/>
          <w:szCs w:val="32"/>
          <w:shd w:val="clear" w:color="auto" w:fill="FFFFFF"/>
        </w:rPr>
      </w:pPr>
    </w:p>
    <w:p w:rsidR="00567EA2" w:rsidRPr="006149AE" w:rsidRDefault="00567EA2" w:rsidP="00567EA2">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6149AE">
        <w:rPr>
          <w:rFonts w:ascii="Times New Roman" w:eastAsia="Times New Roman" w:hAnsi="Times New Roman"/>
          <w:color w:val="000000"/>
          <w:sz w:val="32"/>
          <w:szCs w:val="32"/>
          <w:lang w:eastAsia="ru-RU"/>
        </w:rPr>
        <w:lastRenderedPageBreak/>
        <w:t xml:space="preserve">    Результаты кампании по получению разрешений на строительство за период с 2012 г. по сей день следующие.</w:t>
      </w:r>
    </w:p>
    <w:p w:rsidR="00567EA2" w:rsidRPr="006149AE" w:rsidRDefault="00567EA2" w:rsidP="00567EA2">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E43F3E" w:rsidRDefault="00B66DD6"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roofErr w:type="gramStart"/>
      <w:r w:rsidRPr="006149AE">
        <w:rPr>
          <w:rFonts w:ascii="Times New Roman" w:eastAsia="Times New Roman" w:hAnsi="Times New Roman"/>
          <w:color w:val="000000"/>
          <w:sz w:val="32"/>
          <w:szCs w:val="32"/>
          <w:lang w:eastAsia="ru-RU"/>
        </w:rPr>
        <w:t>Итак,</w:t>
      </w:r>
      <w:r w:rsidR="00BB0B00" w:rsidRPr="006149AE">
        <w:rPr>
          <w:rFonts w:ascii="Times New Roman" w:eastAsia="Times New Roman" w:hAnsi="Times New Roman"/>
          <w:color w:val="000000"/>
          <w:sz w:val="32"/>
          <w:szCs w:val="32"/>
          <w:lang w:eastAsia="ru-RU"/>
        </w:rPr>
        <w:t xml:space="preserve"> в объеме ФАИП на 2015 год</w:t>
      </w:r>
      <w:r w:rsidRPr="006149AE">
        <w:rPr>
          <w:rFonts w:ascii="Times New Roman" w:eastAsia="Times New Roman" w:hAnsi="Times New Roman"/>
          <w:color w:val="000000"/>
          <w:sz w:val="32"/>
          <w:szCs w:val="32"/>
          <w:lang w:eastAsia="ru-RU"/>
        </w:rPr>
        <w:t xml:space="preserve"> объектов</w:t>
      </w:r>
      <w:r w:rsidR="000E7458" w:rsidRPr="006149AE">
        <w:rPr>
          <w:rFonts w:ascii="Times New Roman" w:eastAsia="Times New Roman" w:hAnsi="Times New Roman"/>
          <w:color w:val="000000"/>
          <w:sz w:val="32"/>
          <w:szCs w:val="32"/>
          <w:lang w:eastAsia="ru-RU"/>
        </w:rPr>
        <w:t xml:space="preserve"> реконструкции и технического перевооружения, имеющих утвержденную проектную документацию – 2</w:t>
      </w:r>
      <w:r w:rsidR="007351B1">
        <w:rPr>
          <w:rFonts w:ascii="Times New Roman" w:eastAsia="Times New Roman" w:hAnsi="Times New Roman"/>
          <w:color w:val="000000"/>
          <w:sz w:val="32"/>
          <w:szCs w:val="32"/>
          <w:lang w:eastAsia="ru-RU"/>
        </w:rPr>
        <w:t>0</w:t>
      </w:r>
      <w:r w:rsidR="002B2930">
        <w:rPr>
          <w:rFonts w:ascii="Times New Roman" w:eastAsia="Times New Roman" w:hAnsi="Times New Roman"/>
          <w:color w:val="000000"/>
          <w:sz w:val="32"/>
          <w:szCs w:val="32"/>
          <w:lang w:eastAsia="ru-RU"/>
        </w:rPr>
        <w:t>9</w:t>
      </w:r>
      <w:r w:rsidR="000E7458" w:rsidRPr="006149AE">
        <w:rPr>
          <w:rFonts w:ascii="Times New Roman" w:eastAsia="Times New Roman" w:hAnsi="Times New Roman"/>
          <w:color w:val="000000"/>
          <w:sz w:val="32"/>
          <w:szCs w:val="32"/>
          <w:lang w:eastAsia="ru-RU"/>
        </w:rPr>
        <w:t xml:space="preserve">;  Объектов на которые получены разрешения на строительство – </w:t>
      </w:r>
      <w:r w:rsidR="00C04537" w:rsidRPr="006149AE">
        <w:rPr>
          <w:rFonts w:ascii="Times New Roman" w:eastAsia="Times New Roman" w:hAnsi="Times New Roman"/>
          <w:color w:val="000000"/>
          <w:sz w:val="32"/>
          <w:szCs w:val="32"/>
          <w:lang w:eastAsia="ru-RU"/>
        </w:rPr>
        <w:t>7</w:t>
      </w:r>
      <w:r w:rsidR="00E16DA9" w:rsidRPr="006149AE">
        <w:rPr>
          <w:rFonts w:ascii="Times New Roman" w:eastAsia="Times New Roman" w:hAnsi="Times New Roman"/>
          <w:color w:val="000000"/>
          <w:sz w:val="32"/>
          <w:szCs w:val="32"/>
          <w:lang w:eastAsia="ru-RU"/>
        </w:rPr>
        <w:t>4</w:t>
      </w:r>
      <w:r w:rsidR="000E7458" w:rsidRPr="006149AE">
        <w:rPr>
          <w:rFonts w:ascii="Times New Roman" w:eastAsia="Times New Roman" w:hAnsi="Times New Roman"/>
          <w:color w:val="000000"/>
          <w:sz w:val="32"/>
          <w:szCs w:val="32"/>
          <w:lang w:eastAsia="ru-RU"/>
        </w:rPr>
        <w:t>; Объектов на которые не требуется разрешений</w:t>
      </w:r>
      <w:r w:rsidR="00BB0B00" w:rsidRPr="006149AE">
        <w:rPr>
          <w:rFonts w:ascii="Times New Roman" w:eastAsia="Times New Roman" w:hAnsi="Times New Roman"/>
          <w:color w:val="000000"/>
          <w:sz w:val="32"/>
          <w:szCs w:val="32"/>
          <w:lang w:eastAsia="ru-RU"/>
        </w:rPr>
        <w:t xml:space="preserve"> (получен мотивированный отказ в связи с отсутствием необходимости оформления разрешения в органах, уполномоченных на его выдачу) </w:t>
      </w:r>
      <w:r w:rsidR="000E7458" w:rsidRPr="006149AE">
        <w:rPr>
          <w:rFonts w:ascii="Times New Roman" w:eastAsia="Times New Roman" w:hAnsi="Times New Roman"/>
          <w:color w:val="000000"/>
          <w:sz w:val="32"/>
          <w:szCs w:val="32"/>
          <w:lang w:eastAsia="ru-RU"/>
        </w:rPr>
        <w:t>-1</w:t>
      </w:r>
      <w:r w:rsidR="007351B1">
        <w:rPr>
          <w:rFonts w:ascii="Times New Roman" w:eastAsia="Times New Roman" w:hAnsi="Times New Roman"/>
          <w:color w:val="000000"/>
          <w:sz w:val="32"/>
          <w:szCs w:val="32"/>
          <w:lang w:eastAsia="ru-RU"/>
        </w:rPr>
        <w:t>27</w:t>
      </w:r>
      <w:r w:rsidR="000E7458" w:rsidRPr="006149AE">
        <w:rPr>
          <w:rFonts w:ascii="Times New Roman" w:eastAsia="Times New Roman" w:hAnsi="Times New Roman"/>
          <w:color w:val="000000"/>
          <w:sz w:val="32"/>
          <w:szCs w:val="32"/>
          <w:lang w:eastAsia="ru-RU"/>
        </w:rPr>
        <w:t>;</w:t>
      </w:r>
      <w:proofErr w:type="gramEnd"/>
      <w:r w:rsidR="000E7458" w:rsidRPr="006149AE">
        <w:rPr>
          <w:rFonts w:ascii="Times New Roman" w:eastAsia="Times New Roman" w:hAnsi="Times New Roman"/>
          <w:color w:val="000000"/>
          <w:sz w:val="32"/>
          <w:szCs w:val="32"/>
          <w:lang w:eastAsia="ru-RU"/>
        </w:rPr>
        <w:t xml:space="preserve"> </w:t>
      </w:r>
      <w:proofErr w:type="gramStart"/>
      <w:r w:rsidR="000E7458" w:rsidRPr="006149AE">
        <w:rPr>
          <w:rFonts w:ascii="Times New Roman" w:eastAsia="Times New Roman" w:hAnsi="Times New Roman"/>
          <w:color w:val="000000"/>
          <w:sz w:val="32"/>
          <w:szCs w:val="32"/>
          <w:lang w:eastAsia="ru-RU"/>
        </w:rPr>
        <w:t>Объектов</w:t>
      </w:r>
      <w:proofErr w:type="gramEnd"/>
      <w:r w:rsidR="000E7458" w:rsidRPr="006149AE">
        <w:rPr>
          <w:rFonts w:ascii="Times New Roman" w:eastAsia="Times New Roman" w:hAnsi="Times New Roman"/>
          <w:color w:val="000000"/>
          <w:sz w:val="32"/>
          <w:szCs w:val="32"/>
          <w:lang w:eastAsia="ru-RU"/>
        </w:rPr>
        <w:t xml:space="preserve"> по которым предприятиями проводится работа по получению разрешения или отказа – </w:t>
      </w:r>
      <w:r w:rsidR="002B2930">
        <w:rPr>
          <w:rFonts w:ascii="Times New Roman" w:eastAsia="Times New Roman" w:hAnsi="Times New Roman"/>
          <w:color w:val="000000"/>
          <w:sz w:val="32"/>
          <w:szCs w:val="32"/>
          <w:lang w:eastAsia="ru-RU"/>
        </w:rPr>
        <w:t>8</w:t>
      </w:r>
      <w:r w:rsidR="000E7458" w:rsidRPr="006149AE">
        <w:rPr>
          <w:rFonts w:ascii="Times New Roman" w:eastAsia="Times New Roman" w:hAnsi="Times New Roman"/>
          <w:color w:val="000000"/>
          <w:sz w:val="32"/>
          <w:szCs w:val="32"/>
          <w:lang w:eastAsia="ru-RU"/>
        </w:rPr>
        <w:t xml:space="preserve"> </w:t>
      </w:r>
      <w:r w:rsidR="00D8084A" w:rsidRPr="006149AE">
        <w:rPr>
          <w:rFonts w:ascii="Times New Roman" w:eastAsia="Times New Roman" w:hAnsi="Times New Roman"/>
          <w:color w:val="000000"/>
          <w:sz w:val="32"/>
          <w:szCs w:val="32"/>
          <w:lang w:eastAsia="ru-RU"/>
        </w:rPr>
        <w:t>(для наглядности представлено в виде круговой диаграммы на слайде)</w:t>
      </w:r>
      <w:r w:rsidR="00567EA2" w:rsidRPr="006149AE">
        <w:rPr>
          <w:rFonts w:ascii="Times New Roman" w:eastAsia="Times New Roman" w:hAnsi="Times New Roman"/>
          <w:color w:val="000000"/>
          <w:sz w:val="32"/>
          <w:szCs w:val="32"/>
          <w:lang w:eastAsia="ru-RU"/>
        </w:rPr>
        <w:t>.</w:t>
      </w:r>
    </w:p>
    <w:p w:rsidR="007351B1" w:rsidRPr="006149AE" w:rsidRDefault="007351B1"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8A5A2D" w:rsidRDefault="000C55C7" w:rsidP="00532C35">
      <w:pPr>
        <w:shd w:val="clear" w:color="auto" w:fill="FFFFFF"/>
        <w:spacing w:after="0" w:line="240" w:lineRule="auto"/>
        <w:ind w:firstLine="326"/>
        <w:jc w:val="both"/>
        <w:rPr>
          <w:rFonts w:ascii="Times New Roman" w:eastAsia="Times New Roman" w:hAnsi="Times New Roman"/>
          <w:color w:val="000000"/>
          <w:sz w:val="36"/>
          <w:szCs w:val="36"/>
          <w:lang w:eastAsia="ru-RU"/>
        </w:rPr>
      </w:pPr>
      <w:r>
        <w:rPr>
          <w:rFonts w:ascii="Times New Roman" w:eastAsia="Times New Roman" w:hAnsi="Times New Roman"/>
          <w:noProof/>
          <w:color w:val="000000"/>
          <w:sz w:val="36"/>
          <w:szCs w:val="36"/>
          <w:lang w:eastAsia="ru-RU"/>
        </w:rPr>
        <w:drawing>
          <wp:inline distT="0" distB="0" distL="0" distR="0">
            <wp:extent cx="5730418" cy="2955340"/>
            <wp:effectExtent l="19050" t="0" r="22682"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A5A2D" w:rsidRDefault="008A5A2D" w:rsidP="00532C35">
      <w:pPr>
        <w:shd w:val="clear" w:color="auto" w:fill="FFFFFF"/>
        <w:spacing w:after="0" w:line="240" w:lineRule="auto"/>
        <w:ind w:firstLine="326"/>
        <w:jc w:val="both"/>
        <w:rPr>
          <w:rFonts w:ascii="Times New Roman" w:eastAsia="Times New Roman" w:hAnsi="Times New Roman"/>
          <w:color w:val="000000"/>
          <w:sz w:val="36"/>
          <w:szCs w:val="36"/>
          <w:lang w:eastAsia="ru-RU"/>
        </w:rPr>
      </w:pPr>
    </w:p>
    <w:p w:rsidR="000E5F94" w:rsidRDefault="000E5F94" w:rsidP="00532C35">
      <w:pPr>
        <w:shd w:val="clear" w:color="auto" w:fill="FFFFFF"/>
        <w:spacing w:after="0" w:line="240" w:lineRule="auto"/>
        <w:ind w:firstLine="326"/>
        <w:jc w:val="both"/>
        <w:rPr>
          <w:rFonts w:ascii="Times New Roman" w:eastAsia="Times New Roman" w:hAnsi="Times New Roman"/>
          <w:color w:val="000000"/>
          <w:sz w:val="36"/>
          <w:szCs w:val="36"/>
          <w:lang w:eastAsia="ru-RU"/>
        </w:rPr>
      </w:pPr>
    </w:p>
    <w:p w:rsidR="00E648E6" w:rsidRPr="004F4AAF" w:rsidRDefault="00B94207"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Напоминаем, что игнорирование градостроительного законодательства приводит к </w:t>
      </w:r>
      <w:r w:rsidR="001402F2" w:rsidRPr="004F4AAF">
        <w:rPr>
          <w:rFonts w:ascii="Times New Roman" w:eastAsia="Times New Roman" w:hAnsi="Times New Roman"/>
          <w:color w:val="000000"/>
          <w:sz w:val="32"/>
          <w:szCs w:val="32"/>
          <w:lang w:eastAsia="ru-RU"/>
        </w:rPr>
        <w:t>значительным</w:t>
      </w:r>
      <w:r w:rsidR="00E648E6" w:rsidRPr="004F4AAF">
        <w:rPr>
          <w:rFonts w:ascii="Times New Roman" w:eastAsia="Times New Roman" w:hAnsi="Times New Roman"/>
          <w:color w:val="000000"/>
          <w:sz w:val="32"/>
          <w:szCs w:val="32"/>
          <w:lang w:eastAsia="ru-RU"/>
        </w:rPr>
        <w:t xml:space="preserve"> финансовым и ресурсным</w:t>
      </w:r>
      <w:r w:rsidR="001402F2" w:rsidRPr="004F4AAF">
        <w:rPr>
          <w:rFonts w:ascii="Times New Roman" w:eastAsia="Times New Roman" w:hAnsi="Times New Roman"/>
          <w:color w:val="000000"/>
          <w:sz w:val="32"/>
          <w:szCs w:val="32"/>
          <w:lang w:eastAsia="ru-RU"/>
        </w:rPr>
        <w:t xml:space="preserve"> затратам Заказчика</w:t>
      </w:r>
      <w:r w:rsidR="00E648E6" w:rsidRPr="004F4AAF">
        <w:rPr>
          <w:rFonts w:ascii="Times New Roman" w:eastAsia="Times New Roman" w:hAnsi="Times New Roman"/>
          <w:color w:val="000000"/>
          <w:sz w:val="32"/>
          <w:szCs w:val="32"/>
          <w:lang w:eastAsia="ru-RU"/>
        </w:rPr>
        <w:t>:</w:t>
      </w:r>
    </w:p>
    <w:p w:rsidR="00DD3172" w:rsidRPr="004F4AAF" w:rsidRDefault="00DD3172"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E648E6" w:rsidRPr="004F4AAF" w:rsidRDefault="00E648E6"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А)</w:t>
      </w:r>
      <w:r w:rsidR="001402F2" w:rsidRPr="004F4AAF">
        <w:rPr>
          <w:rFonts w:ascii="Times New Roman" w:eastAsia="Times New Roman" w:hAnsi="Times New Roman"/>
          <w:color w:val="000000"/>
          <w:sz w:val="32"/>
          <w:szCs w:val="32"/>
          <w:lang w:eastAsia="ru-RU"/>
        </w:rPr>
        <w:t xml:space="preserve"> на выплату штрафных санкций</w:t>
      </w:r>
      <w:r w:rsidRPr="004F4AAF">
        <w:rPr>
          <w:rFonts w:ascii="Times New Roman" w:eastAsia="Times New Roman" w:hAnsi="Times New Roman"/>
          <w:color w:val="000000"/>
          <w:sz w:val="32"/>
          <w:szCs w:val="32"/>
          <w:lang w:eastAsia="ru-RU"/>
        </w:rPr>
        <w:t xml:space="preserve"> </w:t>
      </w:r>
      <w:proofErr w:type="gramStart"/>
      <w:r w:rsidRPr="004F4AAF">
        <w:rPr>
          <w:rFonts w:ascii="Times New Roman" w:eastAsia="Times New Roman" w:hAnsi="Times New Roman"/>
          <w:color w:val="000000"/>
          <w:sz w:val="32"/>
          <w:szCs w:val="32"/>
          <w:lang w:eastAsia="ru-RU"/>
        </w:rPr>
        <w:t>за</w:t>
      </w:r>
      <w:proofErr w:type="gramEnd"/>
      <w:r w:rsidRPr="004F4AAF">
        <w:rPr>
          <w:rFonts w:ascii="Times New Roman" w:eastAsia="Times New Roman" w:hAnsi="Times New Roman"/>
          <w:color w:val="000000"/>
          <w:sz w:val="32"/>
          <w:szCs w:val="32"/>
          <w:lang w:eastAsia="ru-RU"/>
        </w:rPr>
        <w:t>:</w:t>
      </w:r>
    </w:p>
    <w:p w:rsidR="00E648E6" w:rsidRPr="004F4AAF" w:rsidRDefault="00E648E6"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w:t>
      </w:r>
      <w:r w:rsidR="001402F2" w:rsidRPr="004F4AAF">
        <w:rPr>
          <w:rFonts w:ascii="Times New Roman" w:eastAsia="Times New Roman" w:hAnsi="Times New Roman"/>
          <w:color w:val="000000"/>
          <w:sz w:val="32"/>
          <w:szCs w:val="32"/>
          <w:lang w:eastAsia="ru-RU"/>
        </w:rPr>
        <w:t xml:space="preserve"> несвоевременн</w:t>
      </w:r>
      <w:r w:rsidR="009E287B" w:rsidRPr="004F4AAF">
        <w:rPr>
          <w:rFonts w:ascii="Times New Roman" w:eastAsia="Times New Roman" w:hAnsi="Times New Roman"/>
          <w:color w:val="000000"/>
          <w:sz w:val="32"/>
          <w:szCs w:val="32"/>
          <w:lang w:eastAsia="ru-RU"/>
        </w:rPr>
        <w:t>о</w:t>
      </w:r>
      <w:r w:rsidR="001402F2" w:rsidRPr="004F4AAF">
        <w:rPr>
          <w:rFonts w:ascii="Times New Roman" w:eastAsia="Times New Roman" w:hAnsi="Times New Roman"/>
          <w:color w:val="000000"/>
          <w:sz w:val="32"/>
          <w:szCs w:val="32"/>
          <w:lang w:eastAsia="ru-RU"/>
        </w:rPr>
        <w:t>е получение разрешения</w:t>
      </w:r>
      <w:r w:rsidRPr="004F4AAF">
        <w:rPr>
          <w:rFonts w:ascii="Times New Roman" w:eastAsia="Times New Roman" w:hAnsi="Times New Roman"/>
          <w:color w:val="000000"/>
          <w:sz w:val="32"/>
          <w:szCs w:val="32"/>
          <w:lang w:eastAsia="ru-RU"/>
        </w:rPr>
        <w:t xml:space="preserve"> на строительство (реконструкцию);</w:t>
      </w:r>
    </w:p>
    <w:p w:rsidR="00E648E6" w:rsidRPr="004F4AAF" w:rsidRDefault="00E648E6"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отсутстви</w:t>
      </w:r>
      <w:r w:rsidR="00BB0B00" w:rsidRPr="004F4AAF">
        <w:rPr>
          <w:rFonts w:ascii="Times New Roman" w:eastAsia="Times New Roman" w:hAnsi="Times New Roman"/>
          <w:color w:val="000000"/>
          <w:sz w:val="32"/>
          <w:szCs w:val="32"/>
          <w:lang w:eastAsia="ru-RU"/>
        </w:rPr>
        <w:t>е</w:t>
      </w:r>
      <w:r w:rsidR="009E287B" w:rsidRPr="004F4AAF">
        <w:rPr>
          <w:rFonts w:ascii="Times New Roman" w:eastAsia="Times New Roman" w:hAnsi="Times New Roman"/>
          <w:color w:val="000000"/>
          <w:sz w:val="32"/>
          <w:szCs w:val="32"/>
          <w:lang w:eastAsia="ru-RU"/>
        </w:rPr>
        <w:t xml:space="preserve"> или несвоевременную подачу</w:t>
      </w:r>
      <w:r w:rsidR="00BB0B00" w:rsidRPr="004F4AAF">
        <w:rPr>
          <w:rFonts w:ascii="Times New Roman" w:eastAsia="Times New Roman" w:hAnsi="Times New Roman"/>
          <w:color w:val="000000"/>
          <w:sz w:val="32"/>
          <w:szCs w:val="32"/>
          <w:lang w:eastAsia="ru-RU"/>
        </w:rPr>
        <w:t xml:space="preserve"> </w:t>
      </w:r>
      <w:r w:rsidR="001402F2" w:rsidRPr="004F4AAF">
        <w:rPr>
          <w:rFonts w:ascii="Times New Roman" w:eastAsia="Times New Roman" w:hAnsi="Times New Roman"/>
          <w:color w:val="000000"/>
          <w:sz w:val="32"/>
          <w:szCs w:val="32"/>
          <w:lang w:eastAsia="ru-RU"/>
        </w:rPr>
        <w:t>извещения о начале строительства</w:t>
      </w:r>
      <w:r w:rsidR="009E287B" w:rsidRPr="004F4AAF">
        <w:rPr>
          <w:rFonts w:ascii="Times New Roman" w:eastAsia="Times New Roman" w:hAnsi="Times New Roman"/>
          <w:color w:val="000000"/>
          <w:sz w:val="32"/>
          <w:szCs w:val="32"/>
          <w:lang w:eastAsia="ru-RU"/>
        </w:rPr>
        <w:t xml:space="preserve"> в</w:t>
      </w:r>
      <w:r w:rsidR="001402F2" w:rsidRPr="004F4AAF">
        <w:rPr>
          <w:rFonts w:ascii="Times New Roman" w:eastAsia="Times New Roman" w:hAnsi="Times New Roman"/>
          <w:color w:val="000000"/>
          <w:sz w:val="32"/>
          <w:szCs w:val="32"/>
          <w:lang w:eastAsia="ru-RU"/>
        </w:rPr>
        <w:t xml:space="preserve"> орган</w:t>
      </w:r>
      <w:r w:rsidR="009E287B" w:rsidRPr="004F4AAF">
        <w:rPr>
          <w:rFonts w:ascii="Times New Roman" w:eastAsia="Times New Roman" w:hAnsi="Times New Roman"/>
          <w:color w:val="000000"/>
          <w:sz w:val="32"/>
          <w:szCs w:val="32"/>
          <w:lang w:eastAsia="ru-RU"/>
        </w:rPr>
        <w:t>ы,</w:t>
      </w:r>
      <w:r w:rsidR="001402F2" w:rsidRPr="004F4AAF">
        <w:rPr>
          <w:rFonts w:ascii="Times New Roman" w:eastAsia="Times New Roman" w:hAnsi="Times New Roman"/>
          <w:color w:val="000000"/>
          <w:sz w:val="32"/>
          <w:szCs w:val="32"/>
          <w:lang w:eastAsia="ru-RU"/>
        </w:rPr>
        <w:t xml:space="preserve"> осуществляющи</w:t>
      </w:r>
      <w:r w:rsidR="009E287B" w:rsidRPr="004F4AAF">
        <w:rPr>
          <w:rFonts w:ascii="Times New Roman" w:eastAsia="Times New Roman" w:hAnsi="Times New Roman"/>
          <w:color w:val="000000"/>
          <w:sz w:val="32"/>
          <w:szCs w:val="32"/>
          <w:lang w:eastAsia="ru-RU"/>
        </w:rPr>
        <w:t>е</w:t>
      </w:r>
      <w:r w:rsidR="001402F2" w:rsidRPr="004F4AAF">
        <w:rPr>
          <w:rFonts w:ascii="Times New Roman" w:eastAsia="Times New Roman" w:hAnsi="Times New Roman"/>
          <w:color w:val="000000"/>
          <w:sz w:val="32"/>
          <w:szCs w:val="32"/>
          <w:lang w:eastAsia="ru-RU"/>
        </w:rPr>
        <w:t xml:space="preserve"> государственный строительный надзор</w:t>
      </w:r>
      <w:r w:rsidRPr="004F4AAF">
        <w:rPr>
          <w:rFonts w:ascii="Times New Roman" w:eastAsia="Times New Roman" w:hAnsi="Times New Roman"/>
          <w:color w:val="000000"/>
          <w:sz w:val="32"/>
          <w:szCs w:val="32"/>
          <w:lang w:eastAsia="ru-RU"/>
        </w:rPr>
        <w:t>;</w:t>
      </w:r>
    </w:p>
    <w:p w:rsidR="00E648E6" w:rsidRPr="004F4AAF" w:rsidRDefault="00E648E6"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w:t>
      </w:r>
      <w:r w:rsidR="001402F2" w:rsidRPr="004F4AAF">
        <w:rPr>
          <w:rFonts w:ascii="Times New Roman" w:eastAsia="Times New Roman" w:hAnsi="Times New Roman"/>
          <w:color w:val="000000"/>
          <w:sz w:val="32"/>
          <w:szCs w:val="32"/>
          <w:lang w:eastAsia="ru-RU"/>
        </w:rPr>
        <w:t xml:space="preserve"> несоответствие выполненных работ проектной документации, а также техническим регламентам</w:t>
      </w:r>
      <w:r w:rsidRPr="004F4AAF">
        <w:rPr>
          <w:rFonts w:ascii="Times New Roman" w:eastAsia="Times New Roman" w:hAnsi="Times New Roman"/>
          <w:color w:val="000000"/>
          <w:sz w:val="32"/>
          <w:szCs w:val="32"/>
          <w:lang w:eastAsia="ru-RU"/>
        </w:rPr>
        <w:t>;</w:t>
      </w:r>
    </w:p>
    <w:p w:rsidR="00DD3172" w:rsidRPr="004F4AAF" w:rsidRDefault="00DD3172"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59739A" w:rsidRPr="004F4AAF" w:rsidRDefault="001402F2"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 </w:t>
      </w:r>
      <w:r w:rsidR="00AC2826" w:rsidRPr="004F4AAF">
        <w:rPr>
          <w:rFonts w:ascii="Times New Roman" w:eastAsia="Times New Roman" w:hAnsi="Times New Roman"/>
          <w:color w:val="000000"/>
          <w:sz w:val="32"/>
          <w:szCs w:val="32"/>
          <w:lang w:eastAsia="ru-RU"/>
        </w:rPr>
        <w:t>Б)</w:t>
      </w:r>
      <w:r w:rsidR="0059739A" w:rsidRPr="004F4AAF">
        <w:rPr>
          <w:rFonts w:ascii="Times New Roman" w:eastAsia="Times New Roman" w:hAnsi="Times New Roman"/>
          <w:color w:val="000000"/>
          <w:sz w:val="32"/>
          <w:szCs w:val="32"/>
          <w:lang w:eastAsia="ru-RU"/>
        </w:rPr>
        <w:t xml:space="preserve"> на приведение построенного объекта в соответствие техническим регламентам и проектной документации:</w:t>
      </w:r>
    </w:p>
    <w:p w:rsidR="0059739A" w:rsidRPr="004F4AAF" w:rsidRDefault="0059739A"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оплата обследования независимой организацией с выдачей заключения о соответствии или несоответствии объекта  проектной документации, а также техническим регламентам;</w:t>
      </w:r>
    </w:p>
    <w:p w:rsidR="0059739A" w:rsidRPr="004F4AAF" w:rsidRDefault="0059739A"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оплата устранения выявленных несоответствий  проектной документации, а также техническим регламентам;</w:t>
      </w:r>
    </w:p>
    <w:p w:rsidR="0059739A" w:rsidRPr="004F4AAF" w:rsidRDefault="0059739A" w:rsidP="00532C35">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зачастую оплата корректировки проектной документации и повторной</w:t>
      </w:r>
      <w:r w:rsidR="00DD3172" w:rsidRPr="004F4AAF">
        <w:rPr>
          <w:rFonts w:ascii="Times New Roman" w:eastAsia="Times New Roman" w:hAnsi="Times New Roman"/>
          <w:color w:val="000000"/>
          <w:sz w:val="32"/>
          <w:szCs w:val="32"/>
          <w:lang w:eastAsia="ru-RU"/>
        </w:rPr>
        <w:t xml:space="preserve"> ее</w:t>
      </w:r>
      <w:r w:rsidRPr="004F4AAF">
        <w:rPr>
          <w:rFonts w:ascii="Times New Roman" w:eastAsia="Times New Roman" w:hAnsi="Times New Roman"/>
          <w:color w:val="000000"/>
          <w:sz w:val="32"/>
          <w:szCs w:val="32"/>
          <w:lang w:eastAsia="ru-RU"/>
        </w:rPr>
        <w:t xml:space="preserve"> экспертизы;</w:t>
      </w:r>
    </w:p>
    <w:p w:rsidR="006D5CA0" w:rsidRPr="004F4AAF" w:rsidRDefault="006D5CA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59739A" w:rsidRPr="004F4AAF" w:rsidRDefault="0059739A"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В) </w:t>
      </w:r>
      <w:r w:rsidR="006D5CA0" w:rsidRPr="004F4AAF">
        <w:rPr>
          <w:rFonts w:ascii="Times New Roman" w:eastAsia="Times New Roman" w:hAnsi="Times New Roman"/>
          <w:color w:val="000000"/>
          <w:sz w:val="32"/>
          <w:szCs w:val="32"/>
          <w:lang w:eastAsia="ru-RU"/>
        </w:rPr>
        <w:t>на штрафны</w:t>
      </w:r>
      <w:r w:rsidR="00DD3172" w:rsidRPr="004F4AAF">
        <w:rPr>
          <w:rFonts w:ascii="Times New Roman" w:eastAsia="Times New Roman" w:hAnsi="Times New Roman"/>
          <w:color w:val="000000"/>
          <w:sz w:val="32"/>
          <w:szCs w:val="32"/>
          <w:lang w:eastAsia="ru-RU"/>
        </w:rPr>
        <w:t>е</w:t>
      </w:r>
      <w:r w:rsidR="006D5CA0" w:rsidRPr="004F4AAF">
        <w:rPr>
          <w:rFonts w:ascii="Times New Roman" w:eastAsia="Times New Roman" w:hAnsi="Times New Roman"/>
          <w:color w:val="000000"/>
          <w:sz w:val="32"/>
          <w:szCs w:val="32"/>
          <w:lang w:eastAsia="ru-RU"/>
        </w:rPr>
        <w:t xml:space="preserve"> санкци</w:t>
      </w:r>
      <w:r w:rsidR="00DD3172" w:rsidRPr="004F4AAF">
        <w:rPr>
          <w:rFonts w:ascii="Times New Roman" w:eastAsia="Times New Roman" w:hAnsi="Times New Roman"/>
          <w:color w:val="000000"/>
          <w:sz w:val="32"/>
          <w:szCs w:val="32"/>
          <w:lang w:eastAsia="ru-RU"/>
        </w:rPr>
        <w:t>и</w:t>
      </w:r>
      <w:r w:rsidR="006D5CA0" w:rsidRPr="004F4AAF">
        <w:rPr>
          <w:rFonts w:ascii="Times New Roman" w:eastAsia="Times New Roman" w:hAnsi="Times New Roman"/>
          <w:color w:val="000000"/>
          <w:sz w:val="32"/>
          <w:szCs w:val="32"/>
          <w:lang w:eastAsia="ru-RU"/>
        </w:rPr>
        <w:t xml:space="preserve"> за неисполнение государственного Заказа</w:t>
      </w:r>
      <w:r w:rsidR="00855C06" w:rsidRPr="004F4AAF">
        <w:rPr>
          <w:rFonts w:ascii="Times New Roman" w:eastAsia="Times New Roman" w:hAnsi="Times New Roman"/>
          <w:color w:val="000000"/>
          <w:sz w:val="32"/>
          <w:szCs w:val="32"/>
          <w:lang w:eastAsia="ru-RU"/>
        </w:rPr>
        <w:t xml:space="preserve"> в части своевременного ввода объекта в эксплуатацию</w:t>
      </w:r>
      <w:r w:rsidR="006D5CA0" w:rsidRPr="004F4AAF">
        <w:rPr>
          <w:rFonts w:ascii="Times New Roman" w:eastAsia="Times New Roman" w:hAnsi="Times New Roman"/>
          <w:color w:val="000000"/>
          <w:sz w:val="32"/>
          <w:szCs w:val="32"/>
          <w:lang w:eastAsia="ru-RU"/>
        </w:rPr>
        <w:t xml:space="preserve"> и др. издержек ввиду задержки выпуска продукции (убытки)</w:t>
      </w:r>
      <w:r w:rsidR="00855C06" w:rsidRPr="004F4AAF">
        <w:rPr>
          <w:rFonts w:ascii="Times New Roman" w:eastAsia="Times New Roman" w:hAnsi="Times New Roman"/>
          <w:color w:val="000000"/>
          <w:sz w:val="32"/>
          <w:szCs w:val="32"/>
          <w:lang w:eastAsia="ru-RU"/>
        </w:rPr>
        <w:t>.</w:t>
      </w:r>
      <w:r w:rsidR="006D5CA0" w:rsidRPr="004F4AAF">
        <w:rPr>
          <w:rFonts w:ascii="Times New Roman" w:eastAsia="Times New Roman" w:hAnsi="Times New Roman"/>
          <w:color w:val="000000"/>
          <w:sz w:val="32"/>
          <w:szCs w:val="32"/>
          <w:lang w:eastAsia="ru-RU"/>
        </w:rPr>
        <w:t xml:space="preserve"> </w:t>
      </w:r>
    </w:p>
    <w:p w:rsidR="00DE4ED5" w:rsidRPr="004F4AAF" w:rsidRDefault="00DE4ED5"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AE428D" w:rsidRPr="004F4AAF" w:rsidRDefault="00DD3172"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В качестве примера хотелось бы привести </w:t>
      </w:r>
      <w:r w:rsidR="00DE4ED5" w:rsidRPr="004F4AAF">
        <w:rPr>
          <w:rFonts w:ascii="Times New Roman" w:eastAsia="Times New Roman" w:hAnsi="Times New Roman"/>
          <w:color w:val="000000"/>
          <w:sz w:val="32"/>
          <w:szCs w:val="32"/>
          <w:lang w:eastAsia="ru-RU"/>
        </w:rPr>
        <w:t>ОАО</w:t>
      </w:r>
      <w:r w:rsidRPr="004F4AAF">
        <w:rPr>
          <w:rFonts w:ascii="Times New Roman" w:eastAsia="Times New Roman" w:hAnsi="Times New Roman"/>
          <w:color w:val="000000"/>
          <w:sz w:val="32"/>
          <w:szCs w:val="32"/>
          <w:lang w:eastAsia="ru-RU"/>
        </w:rPr>
        <w:t xml:space="preserve"> РКЦ</w:t>
      </w:r>
      <w:r w:rsidR="00DE4ED5" w:rsidRPr="004F4AAF">
        <w:rPr>
          <w:rFonts w:ascii="Times New Roman" w:eastAsia="Times New Roman" w:hAnsi="Times New Roman"/>
          <w:color w:val="000000"/>
          <w:sz w:val="32"/>
          <w:szCs w:val="32"/>
          <w:lang w:eastAsia="ru-RU"/>
        </w:rPr>
        <w:t xml:space="preserve"> «Прогресс», которое</w:t>
      </w:r>
      <w:r w:rsidRPr="004F4AAF">
        <w:rPr>
          <w:rFonts w:ascii="Times New Roman" w:eastAsia="Times New Roman" w:hAnsi="Times New Roman"/>
          <w:color w:val="000000"/>
          <w:sz w:val="32"/>
          <w:szCs w:val="32"/>
          <w:lang w:eastAsia="ru-RU"/>
        </w:rPr>
        <w:t xml:space="preserve"> в 2011-2013 г.</w:t>
      </w:r>
      <w:r w:rsidR="00DE4ED5" w:rsidRPr="004F4AAF">
        <w:rPr>
          <w:rFonts w:ascii="Times New Roman" w:eastAsia="Times New Roman" w:hAnsi="Times New Roman"/>
          <w:color w:val="000000"/>
          <w:sz w:val="32"/>
          <w:szCs w:val="32"/>
          <w:lang w:eastAsia="ru-RU"/>
        </w:rPr>
        <w:t xml:space="preserve"> осуществля</w:t>
      </w:r>
      <w:r w:rsidR="00AE428D" w:rsidRPr="004F4AAF">
        <w:rPr>
          <w:rFonts w:ascii="Times New Roman" w:eastAsia="Times New Roman" w:hAnsi="Times New Roman"/>
          <w:color w:val="000000"/>
          <w:sz w:val="32"/>
          <w:szCs w:val="32"/>
          <w:lang w:eastAsia="ru-RU"/>
        </w:rPr>
        <w:t>ло</w:t>
      </w:r>
      <w:r w:rsidR="00DE4ED5" w:rsidRPr="004F4AAF">
        <w:rPr>
          <w:rFonts w:ascii="Times New Roman" w:eastAsia="Times New Roman" w:hAnsi="Times New Roman"/>
          <w:color w:val="000000"/>
          <w:sz w:val="32"/>
          <w:szCs w:val="32"/>
          <w:lang w:eastAsia="ru-RU"/>
        </w:rPr>
        <w:t xml:space="preserve"> строительство (реконструкцию)</w:t>
      </w:r>
      <w:r w:rsidRPr="004F4AAF">
        <w:rPr>
          <w:rFonts w:ascii="Times New Roman" w:eastAsia="Times New Roman" w:hAnsi="Times New Roman"/>
          <w:color w:val="000000"/>
          <w:sz w:val="32"/>
          <w:szCs w:val="32"/>
          <w:lang w:eastAsia="ru-RU"/>
        </w:rPr>
        <w:t xml:space="preserve"> корпуса 6в</w:t>
      </w:r>
      <w:r w:rsidR="009076FF" w:rsidRPr="004F4AAF">
        <w:rPr>
          <w:rFonts w:ascii="Times New Roman" w:eastAsia="Times New Roman" w:hAnsi="Times New Roman"/>
          <w:color w:val="000000"/>
          <w:sz w:val="32"/>
          <w:szCs w:val="32"/>
          <w:lang w:eastAsia="ru-RU"/>
        </w:rPr>
        <w:t xml:space="preserve"> в рамках темы «Барс-М»</w:t>
      </w:r>
      <w:r w:rsidR="00DE4ED5" w:rsidRPr="004F4AAF">
        <w:rPr>
          <w:rFonts w:ascii="Times New Roman" w:eastAsia="Times New Roman" w:hAnsi="Times New Roman"/>
          <w:color w:val="000000"/>
          <w:sz w:val="32"/>
          <w:szCs w:val="32"/>
          <w:lang w:eastAsia="ru-RU"/>
        </w:rPr>
        <w:t xml:space="preserve"> без</w:t>
      </w:r>
      <w:r w:rsidR="00AE428D" w:rsidRPr="004F4AAF">
        <w:rPr>
          <w:rFonts w:ascii="Times New Roman" w:eastAsia="Times New Roman" w:hAnsi="Times New Roman"/>
          <w:color w:val="000000"/>
          <w:sz w:val="32"/>
          <w:szCs w:val="32"/>
          <w:lang w:eastAsia="ru-RU"/>
        </w:rPr>
        <w:t xml:space="preserve"> разрешения и, следовательно, </w:t>
      </w:r>
      <w:r w:rsidR="00DE4ED5" w:rsidRPr="004F4AAF">
        <w:rPr>
          <w:rFonts w:ascii="Times New Roman" w:eastAsia="Times New Roman" w:hAnsi="Times New Roman"/>
          <w:color w:val="000000"/>
          <w:sz w:val="32"/>
          <w:szCs w:val="32"/>
          <w:lang w:eastAsia="ru-RU"/>
        </w:rPr>
        <w:t>государственного строительного надзора</w:t>
      </w:r>
      <w:r w:rsidR="00AE428D" w:rsidRPr="004F4AAF">
        <w:rPr>
          <w:rFonts w:ascii="Times New Roman" w:eastAsia="Times New Roman" w:hAnsi="Times New Roman"/>
          <w:color w:val="000000"/>
          <w:sz w:val="32"/>
          <w:szCs w:val="32"/>
          <w:lang w:eastAsia="ru-RU"/>
        </w:rPr>
        <w:t>.</w:t>
      </w:r>
      <w:r w:rsidR="00DE4ED5" w:rsidRPr="004F4AAF">
        <w:rPr>
          <w:rFonts w:ascii="Times New Roman" w:eastAsia="Times New Roman" w:hAnsi="Times New Roman"/>
          <w:color w:val="000000"/>
          <w:sz w:val="32"/>
          <w:szCs w:val="32"/>
          <w:lang w:eastAsia="ru-RU"/>
        </w:rPr>
        <w:t xml:space="preserve"> </w:t>
      </w:r>
    </w:p>
    <w:p w:rsidR="009076FF" w:rsidRPr="004F4AAF" w:rsidRDefault="009076FF"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В 2013г. под давлением </w:t>
      </w:r>
      <w:proofErr w:type="spellStart"/>
      <w:r w:rsidRPr="004F4AAF">
        <w:rPr>
          <w:rFonts w:ascii="Times New Roman" w:eastAsia="Times New Roman" w:hAnsi="Times New Roman"/>
          <w:color w:val="000000"/>
          <w:sz w:val="32"/>
          <w:szCs w:val="32"/>
          <w:lang w:eastAsia="ru-RU"/>
        </w:rPr>
        <w:t>Роскосмоса</w:t>
      </w:r>
      <w:proofErr w:type="spellEnd"/>
      <w:r w:rsidRPr="004F4AAF">
        <w:rPr>
          <w:rFonts w:ascii="Times New Roman" w:eastAsia="Times New Roman" w:hAnsi="Times New Roman"/>
          <w:color w:val="000000"/>
          <w:sz w:val="32"/>
          <w:szCs w:val="32"/>
          <w:lang w:eastAsia="ru-RU"/>
        </w:rPr>
        <w:t xml:space="preserve"> разрешение на реконструкцию корпуса «6в» в </w:t>
      </w:r>
      <w:proofErr w:type="spellStart"/>
      <w:r w:rsidR="008A791A" w:rsidRPr="004F4AAF">
        <w:rPr>
          <w:rFonts w:ascii="Times New Roman" w:eastAsia="Times New Roman" w:hAnsi="Times New Roman"/>
          <w:color w:val="000000"/>
          <w:sz w:val="32"/>
          <w:szCs w:val="32"/>
          <w:lang w:eastAsia="ru-RU"/>
        </w:rPr>
        <w:t>Роскосмосе</w:t>
      </w:r>
      <w:proofErr w:type="spellEnd"/>
      <w:r w:rsidRPr="004F4AAF">
        <w:rPr>
          <w:rFonts w:ascii="Times New Roman" w:eastAsia="Times New Roman" w:hAnsi="Times New Roman"/>
          <w:color w:val="000000"/>
          <w:sz w:val="32"/>
          <w:szCs w:val="32"/>
          <w:lang w:eastAsia="ru-RU"/>
        </w:rPr>
        <w:t xml:space="preserve"> было получено</w:t>
      </w:r>
      <w:r w:rsidR="008A791A" w:rsidRPr="004F4AAF">
        <w:rPr>
          <w:rFonts w:ascii="Times New Roman" w:eastAsia="Times New Roman" w:hAnsi="Times New Roman"/>
          <w:color w:val="000000"/>
          <w:sz w:val="32"/>
          <w:szCs w:val="32"/>
          <w:lang w:eastAsia="ru-RU"/>
        </w:rPr>
        <w:t>, а в органы</w:t>
      </w:r>
      <w:r w:rsidR="00567EA2" w:rsidRPr="004F4AAF">
        <w:rPr>
          <w:rFonts w:ascii="Times New Roman" w:eastAsia="Times New Roman" w:hAnsi="Times New Roman"/>
          <w:color w:val="000000"/>
          <w:sz w:val="32"/>
          <w:szCs w:val="32"/>
          <w:lang w:eastAsia="ru-RU"/>
        </w:rPr>
        <w:t>,</w:t>
      </w:r>
      <w:r w:rsidR="008A791A" w:rsidRPr="004F4AAF">
        <w:rPr>
          <w:rFonts w:ascii="Times New Roman" w:eastAsia="Times New Roman" w:hAnsi="Times New Roman"/>
          <w:color w:val="000000"/>
          <w:sz w:val="32"/>
          <w:szCs w:val="32"/>
          <w:lang w:eastAsia="ru-RU"/>
        </w:rPr>
        <w:t xml:space="preserve"> осуществляющий надзор в</w:t>
      </w:r>
      <w:r w:rsidR="00567EA2" w:rsidRPr="004F4AAF">
        <w:rPr>
          <w:rFonts w:ascii="Times New Roman" w:eastAsia="Times New Roman" w:hAnsi="Times New Roman"/>
          <w:color w:val="000000"/>
          <w:sz w:val="32"/>
          <w:szCs w:val="32"/>
          <w:lang w:eastAsia="ru-RU"/>
        </w:rPr>
        <w:t xml:space="preserve"> </w:t>
      </w:r>
      <w:proofErr w:type="gramStart"/>
      <w:r w:rsidR="00567EA2" w:rsidRPr="004F4AAF">
        <w:rPr>
          <w:rFonts w:ascii="Times New Roman" w:eastAsia="Times New Roman" w:hAnsi="Times New Roman"/>
          <w:color w:val="000000"/>
          <w:sz w:val="32"/>
          <w:szCs w:val="32"/>
          <w:lang w:eastAsia="ru-RU"/>
        </w:rPr>
        <w:t>г</w:t>
      </w:r>
      <w:proofErr w:type="gramEnd"/>
      <w:r w:rsidR="00567EA2" w:rsidRPr="004F4AAF">
        <w:rPr>
          <w:rFonts w:ascii="Times New Roman" w:eastAsia="Times New Roman" w:hAnsi="Times New Roman"/>
          <w:color w:val="000000"/>
          <w:sz w:val="32"/>
          <w:szCs w:val="32"/>
          <w:lang w:eastAsia="ru-RU"/>
        </w:rPr>
        <w:t xml:space="preserve">. </w:t>
      </w:r>
      <w:r w:rsidR="008A791A" w:rsidRPr="004F4AAF">
        <w:rPr>
          <w:rFonts w:ascii="Times New Roman" w:eastAsia="Times New Roman" w:hAnsi="Times New Roman"/>
          <w:color w:val="000000"/>
          <w:sz w:val="32"/>
          <w:szCs w:val="32"/>
          <w:lang w:eastAsia="ru-RU"/>
        </w:rPr>
        <w:t>Самаре</w:t>
      </w:r>
      <w:r w:rsidR="00567EA2" w:rsidRPr="004F4AAF">
        <w:rPr>
          <w:rFonts w:ascii="Times New Roman" w:eastAsia="Times New Roman" w:hAnsi="Times New Roman"/>
          <w:color w:val="000000"/>
          <w:sz w:val="32"/>
          <w:szCs w:val="32"/>
          <w:lang w:eastAsia="ru-RU"/>
        </w:rPr>
        <w:t>,</w:t>
      </w:r>
      <w:r w:rsidR="008A791A" w:rsidRPr="004F4AAF">
        <w:rPr>
          <w:rFonts w:ascii="Times New Roman" w:eastAsia="Times New Roman" w:hAnsi="Times New Roman"/>
          <w:color w:val="000000"/>
          <w:sz w:val="32"/>
          <w:szCs w:val="32"/>
          <w:lang w:eastAsia="ru-RU"/>
        </w:rPr>
        <w:t xml:space="preserve"> подано извещение</w:t>
      </w:r>
      <w:r w:rsidRPr="004F4AAF">
        <w:rPr>
          <w:rFonts w:ascii="Times New Roman" w:eastAsia="Times New Roman" w:hAnsi="Times New Roman"/>
          <w:color w:val="000000"/>
          <w:sz w:val="32"/>
          <w:szCs w:val="32"/>
          <w:lang w:eastAsia="ru-RU"/>
        </w:rPr>
        <w:t xml:space="preserve">.  </w:t>
      </w:r>
    </w:p>
    <w:p w:rsidR="00AE428D" w:rsidRPr="004F4AAF" w:rsidRDefault="00AE428D"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В итоге отступления выполненных работ от проектной документации и технических регламентов</w:t>
      </w:r>
      <w:r w:rsidR="008A791A" w:rsidRPr="004F4AAF">
        <w:rPr>
          <w:rFonts w:ascii="Times New Roman" w:eastAsia="Times New Roman" w:hAnsi="Times New Roman"/>
          <w:color w:val="000000"/>
          <w:sz w:val="32"/>
          <w:szCs w:val="32"/>
          <w:lang w:eastAsia="ru-RU"/>
        </w:rPr>
        <w:t>,</w:t>
      </w:r>
      <w:r w:rsidRPr="004F4AAF">
        <w:rPr>
          <w:rFonts w:ascii="Times New Roman" w:eastAsia="Times New Roman" w:hAnsi="Times New Roman"/>
          <w:color w:val="000000"/>
          <w:sz w:val="32"/>
          <w:szCs w:val="32"/>
          <w:lang w:eastAsia="ru-RU"/>
        </w:rPr>
        <w:t xml:space="preserve"> влияющие на</w:t>
      </w:r>
      <w:r w:rsidR="008A791A" w:rsidRPr="004F4AAF">
        <w:rPr>
          <w:rFonts w:ascii="Times New Roman" w:eastAsia="Times New Roman" w:hAnsi="Times New Roman"/>
          <w:color w:val="000000"/>
          <w:sz w:val="32"/>
          <w:szCs w:val="32"/>
          <w:lang w:eastAsia="ru-RU"/>
        </w:rPr>
        <w:t xml:space="preserve"> надежность и</w:t>
      </w:r>
      <w:r w:rsidRPr="004F4AAF">
        <w:rPr>
          <w:rFonts w:ascii="Times New Roman" w:eastAsia="Times New Roman" w:hAnsi="Times New Roman"/>
          <w:color w:val="000000"/>
          <w:sz w:val="32"/>
          <w:szCs w:val="32"/>
          <w:lang w:eastAsia="ru-RU"/>
        </w:rPr>
        <w:t xml:space="preserve"> безопасность</w:t>
      </w:r>
      <w:r w:rsidR="008A791A" w:rsidRPr="004F4AAF">
        <w:rPr>
          <w:rFonts w:ascii="Times New Roman" w:eastAsia="Times New Roman" w:hAnsi="Times New Roman"/>
          <w:color w:val="000000"/>
          <w:sz w:val="32"/>
          <w:szCs w:val="32"/>
          <w:lang w:eastAsia="ru-RU"/>
        </w:rPr>
        <w:t xml:space="preserve"> объекта капитального строительства,</w:t>
      </w:r>
      <w:r w:rsidRPr="004F4AAF">
        <w:rPr>
          <w:rFonts w:ascii="Times New Roman" w:eastAsia="Times New Roman" w:hAnsi="Times New Roman"/>
          <w:color w:val="000000"/>
          <w:sz w:val="32"/>
          <w:szCs w:val="32"/>
          <w:lang w:eastAsia="ru-RU"/>
        </w:rPr>
        <w:t xml:space="preserve"> были выявлены независимой</w:t>
      </w:r>
      <w:r w:rsidR="008A791A" w:rsidRPr="004F4AAF">
        <w:rPr>
          <w:rFonts w:ascii="Times New Roman" w:eastAsia="Times New Roman" w:hAnsi="Times New Roman"/>
          <w:color w:val="000000"/>
          <w:sz w:val="32"/>
          <w:szCs w:val="32"/>
          <w:lang w:eastAsia="ru-RU"/>
        </w:rPr>
        <w:t xml:space="preserve"> экспертной</w:t>
      </w:r>
      <w:r w:rsidRPr="004F4AAF">
        <w:rPr>
          <w:rFonts w:ascii="Times New Roman" w:eastAsia="Times New Roman" w:hAnsi="Times New Roman"/>
          <w:color w:val="000000"/>
          <w:sz w:val="32"/>
          <w:szCs w:val="32"/>
          <w:lang w:eastAsia="ru-RU"/>
        </w:rPr>
        <w:t xml:space="preserve"> организацией и при итоговой проверке государственным строительным надзором (</w:t>
      </w:r>
      <w:r w:rsidR="008A791A" w:rsidRPr="004F4AAF">
        <w:rPr>
          <w:rFonts w:ascii="Times New Roman" w:eastAsia="Times New Roman" w:hAnsi="Times New Roman"/>
          <w:color w:val="000000"/>
          <w:sz w:val="32"/>
          <w:szCs w:val="32"/>
          <w:lang w:eastAsia="ru-RU"/>
        </w:rPr>
        <w:t xml:space="preserve">при попытке ввода объекта в </w:t>
      </w:r>
      <w:r w:rsidRPr="004F4AAF">
        <w:rPr>
          <w:rFonts w:ascii="Times New Roman" w:eastAsia="Times New Roman" w:hAnsi="Times New Roman"/>
          <w:color w:val="000000"/>
          <w:sz w:val="32"/>
          <w:szCs w:val="32"/>
          <w:lang w:eastAsia="ru-RU"/>
        </w:rPr>
        <w:t>начал</w:t>
      </w:r>
      <w:r w:rsidR="008A791A" w:rsidRPr="004F4AAF">
        <w:rPr>
          <w:rFonts w:ascii="Times New Roman" w:eastAsia="Times New Roman" w:hAnsi="Times New Roman"/>
          <w:color w:val="000000"/>
          <w:sz w:val="32"/>
          <w:szCs w:val="32"/>
          <w:lang w:eastAsia="ru-RU"/>
        </w:rPr>
        <w:t>е</w:t>
      </w:r>
      <w:r w:rsidRPr="004F4AAF">
        <w:rPr>
          <w:rFonts w:ascii="Times New Roman" w:eastAsia="Times New Roman" w:hAnsi="Times New Roman"/>
          <w:color w:val="000000"/>
          <w:sz w:val="32"/>
          <w:szCs w:val="32"/>
          <w:lang w:eastAsia="ru-RU"/>
        </w:rPr>
        <w:t xml:space="preserve"> 2014 года). В основном замечания связаны с пожарной безопасностью (смонтированные перегородки с несоответствующим пределом огнестойкости, отсутствие противопожарных клапанов системы вентиляции, отсутствие противопожарных дверей и т.д.) и работами по усилению конструкций.</w:t>
      </w:r>
    </w:p>
    <w:p w:rsidR="006149AE" w:rsidRPr="004F4AAF" w:rsidRDefault="006149AE"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AE428D" w:rsidRPr="004F4AAF" w:rsidRDefault="00AE428D"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Объект был предъявлен органам </w:t>
      </w:r>
      <w:proofErr w:type="spellStart"/>
      <w:r w:rsidRPr="004F4AAF">
        <w:rPr>
          <w:rFonts w:ascii="Times New Roman" w:eastAsia="Times New Roman" w:hAnsi="Times New Roman"/>
          <w:color w:val="000000"/>
          <w:sz w:val="32"/>
          <w:szCs w:val="32"/>
          <w:lang w:eastAsia="ru-RU"/>
        </w:rPr>
        <w:t>госстройнадзора</w:t>
      </w:r>
      <w:proofErr w:type="spellEnd"/>
      <w:r w:rsidRPr="004F4AAF">
        <w:rPr>
          <w:rFonts w:ascii="Times New Roman" w:eastAsia="Times New Roman" w:hAnsi="Times New Roman"/>
          <w:color w:val="000000"/>
          <w:sz w:val="32"/>
          <w:szCs w:val="32"/>
          <w:lang w:eastAsia="ru-RU"/>
        </w:rPr>
        <w:t xml:space="preserve"> в начале 2014 года, замечания не устранены</w:t>
      </w:r>
      <w:r w:rsidR="00982B10" w:rsidRPr="004F4AAF">
        <w:rPr>
          <w:rFonts w:ascii="Times New Roman" w:eastAsia="Times New Roman" w:hAnsi="Times New Roman"/>
          <w:color w:val="000000"/>
          <w:sz w:val="32"/>
          <w:szCs w:val="32"/>
          <w:lang w:eastAsia="ru-RU"/>
        </w:rPr>
        <w:t xml:space="preserve"> и объект не сдан в эксплуатацию</w:t>
      </w:r>
      <w:r w:rsidRPr="004F4AAF">
        <w:rPr>
          <w:rFonts w:ascii="Times New Roman" w:eastAsia="Times New Roman" w:hAnsi="Times New Roman"/>
          <w:color w:val="000000"/>
          <w:sz w:val="32"/>
          <w:szCs w:val="32"/>
          <w:lang w:eastAsia="ru-RU"/>
        </w:rPr>
        <w:t xml:space="preserve"> по сей день!!!</w:t>
      </w:r>
    </w:p>
    <w:p w:rsidR="006149AE" w:rsidRPr="004F4AAF" w:rsidRDefault="006149AE"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CD031B" w:rsidRPr="004F4AAF" w:rsidRDefault="00567EA2"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В </w:t>
      </w:r>
      <w:r w:rsidR="00982B10" w:rsidRPr="004F4AAF">
        <w:rPr>
          <w:rFonts w:ascii="Times New Roman" w:eastAsia="Times New Roman" w:hAnsi="Times New Roman"/>
          <w:color w:val="000000"/>
          <w:sz w:val="32"/>
          <w:szCs w:val="32"/>
          <w:lang w:eastAsia="ru-RU"/>
        </w:rPr>
        <w:t>качестве напоминания</w:t>
      </w:r>
      <w:r w:rsidRPr="004F4AAF">
        <w:rPr>
          <w:rFonts w:ascii="Times New Roman" w:eastAsia="Times New Roman" w:hAnsi="Times New Roman"/>
          <w:color w:val="000000"/>
          <w:sz w:val="32"/>
          <w:szCs w:val="32"/>
          <w:lang w:eastAsia="ru-RU"/>
        </w:rPr>
        <w:t xml:space="preserve"> в таблице</w:t>
      </w:r>
      <w:r w:rsidR="004F4AAF">
        <w:rPr>
          <w:rFonts w:ascii="Times New Roman" w:eastAsia="Times New Roman" w:hAnsi="Times New Roman"/>
          <w:color w:val="000000"/>
          <w:sz w:val="32"/>
          <w:szCs w:val="32"/>
          <w:lang w:eastAsia="ru-RU"/>
        </w:rPr>
        <w:t xml:space="preserve"> ниже</w:t>
      </w:r>
      <w:r w:rsidRPr="004F4AAF">
        <w:rPr>
          <w:rFonts w:ascii="Times New Roman" w:eastAsia="Times New Roman" w:hAnsi="Times New Roman"/>
          <w:color w:val="000000"/>
          <w:sz w:val="32"/>
          <w:szCs w:val="32"/>
          <w:lang w:eastAsia="ru-RU"/>
        </w:rPr>
        <w:t xml:space="preserve"> перечислены</w:t>
      </w:r>
      <w:r w:rsidR="00982B10" w:rsidRPr="004F4AAF">
        <w:rPr>
          <w:rFonts w:ascii="Times New Roman" w:eastAsia="Times New Roman" w:hAnsi="Times New Roman"/>
          <w:color w:val="000000"/>
          <w:sz w:val="32"/>
          <w:szCs w:val="32"/>
          <w:lang w:eastAsia="ru-RU"/>
        </w:rPr>
        <w:t xml:space="preserve"> организации, у которых вопрос оформления разрешения на строительство (реконструкцию) до настоящего времени не решен. </w:t>
      </w:r>
    </w:p>
    <w:p w:rsidR="006149AE" w:rsidRDefault="006149AE" w:rsidP="003155A1">
      <w:pPr>
        <w:shd w:val="clear" w:color="auto" w:fill="FFFFFF"/>
        <w:spacing w:after="0" w:line="240" w:lineRule="auto"/>
        <w:ind w:firstLine="326"/>
        <w:jc w:val="both"/>
        <w:rPr>
          <w:rFonts w:ascii="Times New Roman" w:eastAsia="Times New Roman" w:hAnsi="Times New Roman"/>
          <w:color w:val="000000"/>
          <w:sz w:val="36"/>
          <w:szCs w:val="36"/>
          <w:lang w:eastAsia="ru-RU"/>
        </w:rPr>
      </w:pPr>
    </w:p>
    <w:p w:rsidR="00F540F1" w:rsidRDefault="00567EA2" w:rsidP="00567EA2">
      <w:pPr>
        <w:shd w:val="clear" w:color="auto" w:fill="FFFFFF"/>
        <w:spacing w:after="0" w:line="240" w:lineRule="auto"/>
        <w:ind w:firstLine="326"/>
        <w:jc w:val="center"/>
        <w:rPr>
          <w:rFonts w:ascii="Times New Roman" w:eastAsia="Times New Roman" w:hAnsi="Times New Roman"/>
          <w:noProof/>
          <w:color w:val="000000"/>
          <w:sz w:val="32"/>
          <w:szCs w:val="32"/>
          <w:lang w:eastAsia="ru-RU"/>
        </w:rPr>
      </w:pPr>
      <w:r w:rsidRPr="00567EA2">
        <w:rPr>
          <w:rFonts w:ascii="Times New Roman" w:eastAsia="Times New Roman" w:hAnsi="Times New Roman"/>
          <w:noProof/>
          <w:color w:val="000000"/>
          <w:sz w:val="32"/>
          <w:szCs w:val="32"/>
          <w:lang w:eastAsia="ru-RU"/>
        </w:rPr>
        <w:t>ПРОБЛЕМНЫЕ ПРЕДПРИЯТИЯ В ЧАСТИ ОФОРМЛЕНИЯ РАЗРЕШЕНИЯ</w:t>
      </w:r>
    </w:p>
    <w:tbl>
      <w:tblPr>
        <w:tblStyle w:val="ae"/>
        <w:tblW w:w="0" w:type="auto"/>
        <w:tblLayout w:type="fixed"/>
        <w:tblLook w:val="04A0"/>
      </w:tblPr>
      <w:tblGrid>
        <w:gridCol w:w="817"/>
        <w:gridCol w:w="4820"/>
        <w:gridCol w:w="1701"/>
        <w:gridCol w:w="2658"/>
      </w:tblGrid>
      <w:tr w:rsidR="00567EA2" w:rsidTr="00110C03">
        <w:tc>
          <w:tcPr>
            <w:tcW w:w="817"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№п/п</w:t>
            </w:r>
          </w:p>
        </w:tc>
        <w:tc>
          <w:tcPr>
            <w:tcW w:w="4820"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Наименование предприятия</w:t>
            </w:r>
          </w:p>
        </w:tc>
        <w:tc>
          <w:tcPr>
            <w:tcW w:w="1701"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Год начала получения разрешения</w:t>
            </w:r>
          </w:p>
        </w:tc>
        <w:tc>
          <w:tcPr>
            <w:tcW w:w="2658"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Причина</w:t>
            </w:r>
          </w:p>
        </w:tc>
      </w:tr>
      <w:tr w:rsidR="00567EA2" w:rsidTr="00110C03">
        <w:trPr>
          <w:trHeight w:val="820"/>
        </w:trPr>
        <w:tc>
          <w:tcPr>
            <w:tcW w:w="817"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1.</w:t>
            </w:r>
          </w:p>
        </w:tc>
        <w:tc>
          <w:tcPr>
            <w:tcW w:w="4820" w:type="dxa"/>
            <w:vAlign w:val="center"/>
          </w:tcPr>
          <w:p w:rsidR="00567EA2" w:rsidRPr="007351B1" w:rsidRDefault="002031C2"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hAnsi="Times New Roman"/>
                <w:sz w:val="28"/>
                <w:szCs w:val="28"/>
              </w:rPr>
              <w:t>ОАО "НПО "</w:t>
            </w:r>
            <w:proofErr w:type="spellStart"/>
            <w:r w:rsidRPr="007351B1">
              <w:rPr>
                <w:rFonts w:ascii="Times New Roman" w:hAnsi="Times New Roman"/>
                <w:sz w:val="28"/>
                <w:szCs w:val="28"/>
              </w:rPr>
              <w:t>Энергомаш</w:t>
            </w:r>
            <w:proofErr w:type="spellEnd"/>
            <w:r w:rsidRPr="007351B1">
              <w:rPr>
                <w:rFonts w:ascii="Times New Roman" w:hAnsi="Times New Roman"/>
                <w:sz w:val="28"/>
                <w:szCs w:val="28"/>
              </w:rPr>
              <w:t>" им. академика В.П. Глушко",  г. Химки, Московская область</w:t>
            </w:r>
          </w:p>
        </w:tc>
        <w:tc>
          <w:tcPr>
            <w:tcW w:w="1701" w:type="dxa"/>
            <w:vAlign w:val="center"/>
          </w:tcPr>
          <w:p w:rsidR="00567EA2" w:rsidRPr="007351B1" w:rsidRDefault="00567EA2" w:rsidP="007351B1">
            <w:pPr>
              <w:spacing w:after="0" w:line="240" w:lineRule="exact"/>
              <w:jc w:val="center"/>
              <w:rPr>
                <w:rFonts w:ascii="Times New Roman" w:eastAsia="Times New Roman" w:hAnsi="Times New Roman"/>
                <w:noProof/>
                <w:color w:val="000000"/>
                <w:sz w:val="28"/>
                <w:szCs w:val="28"/>
                <w:lang w:eastAsia="ru-RU"/>
              </w:rPr>
            </w:pPr>
          </w:p>
          <w:p w:rsidR="002031C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2012</w:t>
            </w:r>
          </w:p>
        </w:tc>
        <w:tc>
          <w:tcPr>
            <w:tcW w:w="2658" w:type="dxa"/>
            <w:vAlign w:val="center"/>
          </w:tcPr>
          <w:p w:rsidR="00567EA2" w:rsidRPr="007351B1" w:rsidRDefault="00567EA2" w:rsidP="007351B1">
            <w:pPr>
              <w:spacing w:after="0" w:line="240" w:lineRule="exact"/>
              <w:jc w:val="center"/>
              <w:rPr>
                <w:rFonts w:ascii="Times New Roman" w:eastAsia="Times New Roman" w:hAnsi="Times New Roman"/>
                <w:noProof/>
                <w:color w:val="000000"/>
                <w:sz w:val="28"/>
                <w:szCs w:val="28"/>
                <w:lang w:eastAsia="ru-RU"/>
              </w:rPr>
            </w:pPr>
          </w:p>
          <w:p w:rsidR="002031C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p>
        </w:tc>
      </w:tr>
      <w:tr w:rsidR="00567EA2" w:rsidTr="00110C03">
        <w:trPr>
          <w:trHeight w:val="465"/>
        </w:trPr>
        <w:tc>
          <w:tcPr>
            <w:tcW w:w="817" w:type="dxa"/>
            <w:vAlign w:val="center"/>
          </w:tcPr>
          <w:p w:rsidR="00C963AD"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w:t>
            </w:r>
          </w:p>
        </w:tc>
        <w:tc>
          <w:tcPr>
            <w:tcW w:w="4820" w:type="dxa"/>
            <w:vAlign w:val="center"/>
          </w:tcPr>
          <w:p w:rsidR="00567EA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ФГУП "НПО "Техномаш", г. Москва</w:t>
            </w:r>
          </w:p>
        </w:tc>
        <w:tc>
          <w:tcPr>
            <w:tcW w:w="1701" w:type="dxa"/>
            <w:vAlign w:val="center"/>
          </w:tcPr>
          <w:p w:rsidR="00567EA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2012</w:t>
            </w:r>
          </w:p>
        </w:tc>
        <w:tc>
          <w:tcPr>
            <w:tcW w:w="2658" w:type="dxa"/>
            <w:vAlign w:val="center"/>
          </w:tcPr>
          <w:p w:rsidR="00567EA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p>
        </w:tc>
      </w:tr>
      <w:tr w:rsidR="00567EA2" w:rsidTr="00110C03">
        <w:tc>
          <w:tcPr>
            <w:tcW w:w="817"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3.</w:t>
            </w:r>
          </w:p>
        </w:tc>
        <w:tc>
          <w:tcPr>
            <w:tcW w:w="4820" w:type="dxa"/>
            <w:vAlign w:val="center"/>
          </w:tcPr>
          <w:p w:rsidR="002031C2" w:rsidRPr="007351B1" w:rsidRDefault="002031C2"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ОАО "Пермский завод "Машиностроитель",</w:t>
            </w:r>
          </w:p>
          <w:p w:rsidR="00567EA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г. Пермь</w:t>
            </w:r>
          </w:p>
        </w:tc>
        <w:tc>
          <w:tcPr>
            <w:tcW w:w="1701" w:type="dxa"/>
            <w:vAlign w:val="center"/>
          </w:tcPr>
          <w:p w:rsidR="00567EA2" w:rsidRPr="007351B1" w:rsidRDefault="002031C2"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2012</w:t>
            </w:r>
          </w:p>
        </w:tc>
        <w:tc>
          <w:tcPr>
            <w:tcW w:w="2658" w:type="dxa"/>
            <w:vAlign w:val="center"/>
          </w:tcPr>
          <w:p w:rsidR="00567EA2" w:rsidRPr="007351B1"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p>
        </w:tc>
      </w:tr>
      <w:tr w:rsidR="00567EA2" w:rsidTr="00110C03">
        <w:tc>
          <w:tcPr>
            <w:tcW w:w="817"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4.</w:t>
            </w:r>
          </w:p>
        </w:tc>
        <w:tc>
          <w:tcPr>
            <w:tcW w:w="4820" w:type="dxa"/>
            <w:vAlign w:val="center"/>
          </w:tcPr>
          <w:p w:rsidR="007351B1" w:rsidRDefault="007351B1" w:rsidP="007351B1">
            <w:pPr>
              <w:spacing w:after="0" w:line="240" w:lineRule="exact"/>
              <w:jc w:val="center"/>
              <w:rPr>
                <w:rFonts w:ascii="Times New Roman" w:eastAsia="Times New Roman" w:hAnsi="Times New Roman"/>
                <w:noProof/>
                <w:color w:val="000000"/>
                <w:sz w:val="28"/>
                <w:szCs w:val="28"/>
                <w:lang w:eastAsia="ru-RU"/>
              </w:rPr>
            </w:pPr>
          </w:p>
          <w:p w:rsidR="009A2A28" w:rsidRPr="007351B1"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ФГБУ "НИИЦПК им. Ю.А.Гагарина",</w:t>
            </w:r>
          </w:p>
          <w:p w:rsidR="00567EA2"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Звездный городок, Щелковский район, Московская область</w:t>
            </w:r>
          </w:p>
          <w:p w:rsidR="007351B1" w:rsidRPr="007351B1" w:rsidRDefault="007351B1" w:rsidP="007351B1">
            <w:pPr>
              <w:spacing w:after="0" w:line="240" w:lineRule="exact"/>
              <w:jc w:val="center"/>
              <w:rPr>
                <w:rFonts w:ascii="Times New Roman" w:eastAsia="Times New Roman" w:hAnsi="Times New Roman"/>
                <w:noProof/>
                <w:color w:val="000000"/>
                <w:sz w:val="28"/>
                <w:szCs w:val="28"/>
                <w:lang w:eastAsia="ru-RU"/>
              </w:rPr>
            </w:pPr>
          </w:p>
        </w:tc>
        <w:tc>
          <w:tcPr>
            <w:tcW w:w="1701" w:type="dxa"/>
            <w:vAlign w:val="center"/>
          </w:tcPr>
          <w:p w:rsidR="00567EA2" w:rsidRPr="007351B1"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2012</w:t>
            </w:r>
          </w:p>
        </w:tc>
        <w:tc>
          <w:tcPr>
            <w:tcW w:w="2658" w:type="dxa"/>
            <w:vAlign w:val="center"/>
          </w:tcPr>
          <w:p w:rsidR="00567EA2" w:rsidRPr="007351B1" w:rsidRDefault="00DC6717" w:rsidP="00F7624C">
            <w:pPr>
              <w:spacing w:after="0" w:line="240" w:lineRule="exact"/>
              <w:jc w:val="center"/>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Не</w:t>
            </w:r>
            <w:r w:rsidR="00F7624C">
              <w:rPr>
                <w:rFonts w:ascii="Times New Roman" w:eastAsia="Times New Roman" w:hAnsi="Times New Roman"/>
                <w:noProof/>
                <w:color w:val="000000"/>
                <w:sz w:val="28"/>
                <w:szCs w:val="28"/>
                <w:lang w:eastAsia="ru-RU"/>
              </w:rPr>
              <w:t xml:space="preserve"> полностью</w:t>
            </w:r>
            <w:r>
              <w:rPr>
                <w:rFonts w:ascii="Times New Roman" w:eastAsia="Times New Roman" w:hAnsi="Times New Roman"/>
                <w:noProof/>
                <w:color w:val="000000"/>
                <w:sz w:val="28"/>
                <w:szCs w:val="28"/>
                <w:lang w:eastAsia="ru-RU"/>
              </w:rPr>
              <w:t xml:space="preserve"> оформленный земельный участок</w:t>
            </w:r>
            <w:r w:rsidR="00F7624C">
              <w:rPr>
                <w:rFonts w:ascii="Times New Roman" w:eastAsia="Times New Roman" w:hAnsi="Times New Roman"/>
                <w:noProof/>
                <w:color w:val="000000"/>
                <w:sz w:val="28"/>
                <w:szCs w:val="28"/>
                <w:lang w:eastAsia="ru-RU"/>
              </w:rPr>
              <w:t xml:space="preserve"> </w:t>
            </w:r>
          </w:p>
        </w:tc>
      </w:tr>
      <w:tr w:rsidR="00567EA2" w:rsidTr="00110C03">
        <w:tc>
          <w:tcPr>
            <w:tcW w:w="817" w:type="dxa"/>
            <w:vAlign w:val="center"/>
          </w:tcPr>
          <w:p w:rsidR="00567EA2" w:rsidRPr="007351B1" w:rsidRDefault="00C963A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5.</w:t>
            </w:r>
          </w:p>
        </w:tc>
        <w:tc>
          <w:tcPr>
            <w:tcW w:w="4820" w:type="dxa"/>
            <w:vAlign w:val="center"/>
          </w:tcPr>
          <w:p w:rsidR="007351B1" w:rsidRDefault="007351B1" w:rsidP="007351B1">
            <w:pPr>
              <w:spacing w:after="0" w:line="240" w:lineRule="exact"/>
              <w:jc w:val="center"/>
              <w:rPr>
                <w:rFonts w:ascii="Times New Roman" w:eastAsia="Times New Roman" w:hAnsi="Times New Roman"/>
                <w:noProof/>
                <w:color w:val="000000"/>
                <w:sz w:val="28"/>
                <w:szCs w:val="28"/>
                <w:lang w:eastAsia="ru-RU"/>
              </w:rPr>
            </w:pPr>
          </w:p>
          <w:p w:rsidR="002B2930" w:rsidRDefault="009A2A28" w:rsidP="002B2930">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 xml:space="preserve">ОАО "Корпорация ВНИИЭМ" "НПК "КСМ, информационно-управляющие и электромеханические комплексы" имени А.Г. Иосифьяна" </w:t>
            </w:r>
          </w:p>
          <w:p w:rsidR="00567EA2" w:rsidRPr="007351B1" w:rsidRDefault="00567EA2" w:rsidP="00110C03">
            <w:pPr>
              <w:spacing w:after="0" w:line="240" w:lineRule="exact"/>
              <w:jc w:val="center"/>
              <w:rPr>
                <w:rFonts w:ascii="Times New Roman" w:eastAsia="Times New Roman" w:hAnsi="Times New Roman"/>
                <w:noProof/>
                <w:color w:val="000000"/>
                <w:sz w:val="28"/>
                <w:szCs w:val="28"/>
                <w:lang w:eastAsia="ru-RU"/>
              </w:rPr>
            </w:pPr>
          </w:p>
        </w:tc>
        <w:tc>
          <w:tcPr>
            <w:tcW w:w="1701" w:type="dxa"/>
            <w:vAlign w:val="center"/>
          </w:tcPr>
          <w:p w:rsidR="00567EA2" w:rsidRPr="007351B1"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2013</w:t>
            </w:r>
          </w:p>
        </w:tc>
        <w:tc>
          <w:tcPr>
            <w:tcW w:w="2658" w:type="dxa"/>
            <w:vAlign w:val="center"/>
          </w:tcPr>
          <w:p w:rsidR="00567EA2" w:rsidRDefault="009A2A28" w:rsidP="007351B1">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r w:rsidR="00D71401">
              <w:rPr>
                <w:rFonts w:ascii="Times New Roman" w:eastAsia="Times New Roman" w:hAnsi="Times New Roman"/>
                <w:noProof/>
                <w:color w:val="000000"/>
                <w:sz w:val="28"/>
                <w:szCs w:val="28"/>
                <w:lang w:eastAsia="ru-RU"/>
              </w:rPr>
              <w:t xml:space="preserve"> на площадку Хоромного тупика</w:t>
            </w:r>
          </w:p>
          <w:p w:rsidR="00110C03" w:rsidRDefault="00110C03" w:rsidP="00110C03">
            <w:pPr>
              <w:spacing w:after="0" w:line="240" w:lineRule="exact"/>
              <w:jc w:val="center"/>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w:t>
            </w:r>
            <w:r w:rsidRPr="002B2930">
              <w:rPr>
                <w:rFonts w:ascii="Times New Roman" w:eastAsia="Times New Roman" w:hAnsi="Times New Roman"/>
                <w:noProof/>
                <w:color w:val="000000"/>
                <w:sz w:val="28"/>
                <w:szCs w:val="28"/>
                <w:lang w:eastAsia="ru-RU"/>
              </w:rPr>
              <w:t>РиТП производственных участков по изготовлению и испытанию перспективных КА. 2 очередь</w:t>
            </w:r>
            <w:r>
              <w:rPr>
                <w:rFonts w:ascii="Times New Roman" w:eastAsia="Times New Roman" w:hAnsi="Times New Roman"/>
                <w:noProof/>
                <w:color w:val="000000"/>
                <w:sz w:val="28"/>
                <w:szCs w:val="28"/>
                <w:lang w:eastAsia="ru-RU"/>
              </w:rPr>
              <w:t>)</w:t>
            </w:r>
          </w:p>
          <w:p w:rsidR="00110C03" w:rsidRPr="007351B1" w:rsidRDefault="00110C03" w:rsidP="007351B1">
            <w:pPr>
              <w:spacing w:after="0" w:line="240" w:lineRule="exact"/>
              <w:jc w:val="center"/>
              <w:rPr>
                <w:rFonts w:ascii="Times New Roman" w:eastAsia="Times New Roman" w:hAnsi="Times New Roman"/>
                <w:noProof/>
                <w:color w:val="000000"/>
                <w:sz w:val="28"/>
                <w:szCs w:val="28"/>
                <w:lang w:eastAsia="ru-RU"/>
              </w:rPr>
            </w:pPr>
          </w:p>
        </w:tc>
      </w:tr>
      <w:tr w:rsidR="0027721D" w:rsidTr="00110C03">
        <w:tc>
          <w:tcPr>
            <w:tcW w:w="817" w:type="dxa"/>
            <w:vAlign w:val="center"/>
          </w:tcPr>
          <w:p w:rsidR="0027721D" w:rsidRPr="007351B1" w:rsidRDefault="0027721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6.</w:t>
            </w:r>
          </w:p>
        </w:tc>
        <w:tc>
          <w:tcPr>
            <w:tcW w:w="4820" w:type="dxa"/>
            <w:vAlign w:val="center"/>
          </w:tcPr>
          <w:p w:rsidR="0027721D" w:rsidRPr="007351B1" w:rsidRDefault="0027721D" w:rsidP="00F211D2">
            <w:pPr>
              <w:spacing w:after="0"/>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ФГУП "Завод им. Морозова",</w:t>
            </w:r>
          </w:p>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пос. им. Морозова, Ленинградская область</w:t>
            </w:r>
          </w:p>
        </w:tc>
        <w:tc>
          <w:tcPr>
            <w:tcW w:w="1701"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2012</w:t>
            </w:r>
          </w:p>
        </w:tc>
        <w:tc>
          <w:tcPr>
            <w:tcW w:w="2658"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p>
        </w:tc>
      </w:tr>
      <w:tr w:rsidR="0027721D" w:rsidTr="00110C03">
        <w:tc>
          <w:tcPr>
            <w:tcW w:w="817" w:type="dxa"/>
            <w:vAlign w:val="center"/>
          </w:tcPr>
          <w:p w:rsidR="0027721D" w:rsidRPr="007351B1" w:rsidRDefault="0027721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7.</w:t>
            </w:r>
          </w:p>
        </w:tc>
        <w:tc>
          <w:tcPr>
            <w:tcW w:w="4820"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ФГУП «МОКБ Марс»</w:t>
            </w:r>
          </w:p>
        </w:tc>
        <w:tc>
          <w:tcPr>
            <w:tcW w:w="1701"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2013</w:t>
            </w:r>
          </w:p>
        </w:tc>
        <w:tc>
          <w:tcPr>
            <w:tcW w:w="2658"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Отсутствие ГПЗУ</w:t>
            </w:r>
          </w:p>
        </w:tc>
      </w:tr>
      <w:tr w:rsidR="0027721D" w:rsidTr="00110C03">
        <w:tc>
          <w:tcPr>
            <w:tcW w:w="817" w:type="dxa"/>
            <w:vAlign w:val="center"/>
          </w:tcPr>
          <w:p w:rsidR="0027721D" w:rsidRPr="007351B1" w:rsidRDefault="0027721D" w:rsidP="007351B1">
            <w:pPr>
              <w:spacing w:after="0" w:line="240" w:lineRule="auto"/>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8.</w:t>
            </w:r>
          </w:p>
        </w:tc>
        <w:tc>
          <w:tcPr>
            <w:tcW w:w="4820" w:type="dxa"/>
            <w:vAlign w:val="center"/>
          </w:tcPr>
          <w:p w:rsidR="0027721D" w:rsidRPr="007351B1" w:rsidRDefault="00DC6717" w:rsidP="002B2930">
            <w:pPr>
              <w:spacing w:after="0" w:line="240" w:lineRule="exact"/>
              <w:jc w:val="center"/>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ФГУП «ЦНИРТ</w:t>
            </w:r>
            <w:r w:rsidR="0027721D" w:rsidRPr="007351B1">
              <w:rPr>
                <w:rFonts w:ascii="Times New Roman" w:eastAsia="Times New Roman" w:hAnsi="Times New Roman"/>
                <w:noProof/>
                <w:color w:val="000000"/>
                <w:sz w:val="28"/>
                <w:szCs w:val="28"/>
                <w:lang w:eastAsia="ru-RU"/>
              </w:rPr>
              <w:t>И им. акад</w:t>
            </w:r>
            <w:r w:rsidR="002B2930">
              <w:rPr>
                <w:rFonts w:ascii="Times New Roman" w:eastAsia="Times New Roman" w:hAnsi="Times New Roman"/>
                <w:noProof/>
                <w:color w:val="000000"/>
                <w:sz w:val="28"/>
                <w:szCs w:val="28"/>
                <w:lang w:eastAsia="ru-RU"/>
              </w:rPr>
              <w:t>е</w:t>
            </w:r>
            <w:r w:rsidR="0027721D" w:rsidRPr="007351B1">
              <w:rPr>
                <w:rFonts w:ascii="Times New Roman" w:eastAsia="Times New Roman" w:hAnsi="Times New Roman"/>
                <w:noProof/>
                <w:color w:val="000000"/>
                <w:sz w:val="28"/>
                <w:szCs w:val="28"/>
                <w:lang w:eastAsia="ru-RU"/>
              </w:rPr>
              <w:t>мика Берга»</w:t>
            </w:r>
          </w:p>
        </w:tc>
        <w:tc>
          <w:tcPr>
            <w:tcW w:w="1701" w:type="dxa"/>
            <w:vAlign w:val="center"/>
          </w:tcPr>
          <w:p w:rsidR="0027721D" w:rsidRPr="007351B1" w:rsidRDefault="0027721D" w:rsidP="00F211D2">
            <w:pPr>
              <w:spacing w:after="0" w:line="240" w:lineRule="exact"/>
              <w:jc w:val="center"/>
              <w:rPr>
                <w:rFonts w:ascii="Times New Roman" w:eastAsia="Times New Roman" w:hAnsi="Times New Roman"/>
                <w:noProof/>
                <w:color w:val="000000"/>
                <w:sz w:val="28"/>
                <w:szCs w:val="28"/>
                <w:lang w:eastAsia="ru-RU"/>
              </w:rPr>
            </w:pPr>
            <w:r w:rsidRPr="007351B1">
              <w:rPr>
                <w:rFonts w:ascii="Times New Roman" w:eastAsia="Times New Roman" w:hAnsi="Times New Roman"/>
                <w:noProof/>
                <w:color w:val="000000"/>
                <w:sz w:val="28"/>
                <w:szCs w:val="28"/>
                <w:lang w:eastAsia="ru-RU"/>
              </w:rPr>
              <w:t>2013</w:t>
            </w:r>
          </w:p>
        </w:tc>
        <w:tc>
          <w:tcPr>
            <w:tcW w:w="2658" w:type="dxa"/>
            <w:vAlign w:val="center"/>
          </w:tcPr>
          <w:p w:rsidR="0027721D" w:rsidRPr="007351B1" w:rsidRDefault="00DC6717" w:rsidP="00F211D2">
            <w:pPr>
              <w:spacing w:after="0" w:line="240" w:lineRule="exact"/>
              <w:jc w:val="center"/>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Не оформленный земельный участок</w:t>
            </w:r>
          </w:p>
        </w:tc>
      </w:tr>
    </w:tbl>
    <w:p w:rsidR="00567EA2" w:rsidRDefault="00567EA2" w:rsidP="00567EA2">
      <w:pPr>
        <w:shd w:val="clear" w:color="auto" w:fill="FFFFFF"/>
        <w:spacing w:after="0" w:line="240" w:lineRule="auto"/>
        <w:ind w:firstLine="326"/>
        <w:jc w:val="center"/>
        <w:rPr>
          <w:rFonts w:ascii="Times New Roman" w:eastAsia="Times New Roman" w:hAnsi="Times New Roman"/>
          <w:noProof/>
          <w:color w:val="000000"/>
          <w:sz w:val="32"/>
          <w:szCs w:val="32"/>
          <w:lang w:eastAsia="ru-RU"/>
        </w:rPr>
      </w:pPr>
    </w:p>
    <w:p w:rsidR="00982B10" w:rsidRPr="004F4AAF" w:rsidRDefault="00982B1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Основной причиной, как правило, является нерешенность вопросов правильного оформления земельно-имущественных отношений по участкам и зданиям, попадающим под реконструкцию. </w:t>
      </w:r>
    </w:p>
    <w:p w:rsidR="00982B10" w:rsidRPr="004F4AAF" w:rsidRDefault="00982B1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В результате на получение градостроительного плана земельного участка, без которого невозможно оформить разрешение уходят годы.  </w:t>
      </w:r>
    </w:p>
    <w:p w:rsidR="00982B10" w:rsidRPr="004F4AAF" w:rsidRDefault="00982B1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CD031B" w:rsidRPr="004F4AAF" w:rsidRDefault="00982B1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 xml:space="preserve">Будьте внимательны ко всем аспектам оформления разрешительных документов при осуществлении градостроительной деятельности. </w:t>
      </w:r>
    </w:p>
    <w:p w:rsidR="00982B10" w:rsidRPr="004F4AAF" w:rsidRDefault="00982B1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CD031B" w:rsidRDefault="00CD031B"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r w:rsidRPr="004F4AAF">
        <w:rPr>
          <w:rFonts w:ascii="Times New Roman" w:eastAsia="Times New Roman" w:hAnsi="Times New Roman"/>
          <w:color w:val="000000"/>
          <w:sz w:val="32"/>
          <w:szCs w:val="32"/>
          <w:lang w:eastAsia="ru-RU"/>
        </w:rPr>
        <w:t>Спасибо за внимание!!!</w:t>
      </w:r>
    </w:p>
    <w:p w:rsidR="00183750" w:rsidRPr="004F4AAF" w:rsidRDefault="00183750" w:rsidP="003155A1">
      <w:pPr>
        <w:shd w:val="clear" w:color="auto" w:fill="FFFFFF"/>
        <w:spacing w:after="0" w:line="240" w:lineRule="auto"/>
        <w:ind w:firstLine="326"/>
        <w:jc w:val="both"/>
        <w:rPr>
          <w:rFonts w:ascii="Times New Roman" w:eastAsia="Times New Roman" w:hAnsi="Times New Roman"/>
          <w:color w:val="000000"/>
          <w:sz w:val="32"/>
          <w:szCs w:val="32"/>
          <w:lang w:eastAsia="ru-RU"/>
        </w:rPr>
      </w:pPr>
    </w:p>
    <w:p w:rsidR="00855C06" w:rsidRPr="00855C06" w:rsidRDefault="00855C06" w:rsidP="00855C06">
      <w:pPr>
        <w:shd w:val="clear" w:color="auto" w:fill="FFFFFF"/>
        <w:spacing w:before="120" w:after="312" w:line="187" w:lineRule="atLeast"/>
        <w:jc w:val="center"/>
        <w:rPr>
          <w:rFonts w:ascii="Times New Roman" w:eastAsia="Times New Roman" w:hAnsi="Times New Roman"/>
          <w:color w:val="000000"/>
          <w:sz w:val="28"/>
          <w:szCs w:val="28"/>
          <w:lang w:eastAsia="ru-RU"/>
        </w:rPr>
      </w:pPr>
      <w:r w:rsidRPr="00855C06">
        <w:rPr>
          <w:rFonts w:ascii="Times New Roman" w:eastAsia="Times New Roman" w:hAnsi="Times New Roman"/>
          <w:b/>
          <w:bCs/>
          <w:color w:val="000000"/>
          <w:sz w:val="28"/>
          <w:szCs w:val="28"/>
          <w:lang w:eastAsia="ru-RU"/>
        </w:rPr>
        <w:lastRenderedPageBreak/>
        <w:t xml:space="preserve"> правонарушений в области строительства. Административная ответственность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5264"/>
        <w:gridCol w:w="943"/>
        <w:gridCol w:w="1326"/>
        <w:gridCol w:w="2257"/>
      </w:tblGrid>
      <w:tr w:rsidR="00855C06" w:rsidRPr="00855C06" w:rsidTr="00855C06">
        <w:trPr>
          <w:trHeight w:val="1501"/>
        </w:trPr>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Вид правонарушения</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Статья и часть статьи КоАП</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Размер штрафа в рублях</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или иной вид наказания</w:t>
            </w:r>
          </w:p>
        </w:tc>
      </w:tr>
      <w:tr w:rsidR="00855C06" w:rsidRPr="00855C06" w:rsidTr="00855C06">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proofErr w:type="gramStart"/>
            <w:r w:rsidRPr="00855C06">
              <w:rPr>
                <w:rFonts w:ascii="Arial" w:eastAsia="Times New Roman" w:hAnsi="Arial" w:cs="Arial"/>
                <w:color w:val="000000"/>
                <w:sz w:val="20"/>
                <w:szCs w:val="20"/>
                <w:lang w:eastAsia="ru-RU"/>
              </w:rPr>
              <w:t>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w:t>
            </w:r>
            <w:proofErr w:type="gramEnd"/>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9.4</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1</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Предупреждение,</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штраф 1 000- 2 000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Предупреждение,</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штраф 20 000 - 30 000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Предупреждение,</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штраф 100 000 - 300 000</w:t>
            </w:r>
          </w:p>
        </w:tc>
      </w:tr>
      <w:tr w:rsidR="00855C06" w:rsidRPr="00855C06" w:rsidTr="00855C06">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proofErr w:type="gramStart"/>
            <w:r w:rsidRPr="00855C06">
              <w:rPr>
                <w:rFonts w:ascii="Arial" w:eastAsia="Times New Roman" w:hAnsi="Arial" w:cs="Arial"/>
                <w:color w:val="000000"/>
                <w:sz w:val="20"/>
                <w:szCs w:val="20"/>
                <w:lang w:eastAsia="ru-RU"/>
              </w:rPr>
              <w:t>Действия, предусмотренные частью 1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w:t>
            </w:r>
            <w:proofErr w:type="gramEnd"/>
            <w:r w:rsidRPr="00855C06">
              <w:rPr>
                <w:rFonts w:ascii="Arial" w:eastAsia="Times New Roman" w:hAnsi="Arial" w:cs="Arial"/>
                <w:color w:val="000000"/>
                <w:sz w:val="20"/>
                <w:szCs w:val="20"/>
                <w:lang w:eastAsia="ru-RU"/>
              </w:rPr>
              <w:t xml:space="preserve">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w:t>
            </w:r>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9.4</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2</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2 000 - 4 000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30 000 - 35 000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ПБОЮЛ</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35 000 - 40 000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60 суток</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300 000 - 600 000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60 суток</w:t>
            </w:r>
          </w:p>
        </w:tc>
      </w:tr>
      <w:tr w:rsidR="00855C06" w:rsidRPr="00855C06" w:rsidTr="00855C06">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Повторное в течение года совершение административного правонарушения, предусмотренного частью 2 настоящей статьи</w:t>
            </w:r>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9.4</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3</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4 000 - 5 000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35 000 - 45 000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ПБОЮЛ</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40 000 - 50 000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90 суток</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700 000 – 1 000 000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90 суток</w:t>
            </w:r>
          </w:p>
        </w:tc>
      </w:tr>
      <w:tr w:rsidR="00855C06" w:rsidRPr="00855C06" w:rsidTr="00855C06">
        <w:tc>
          <w:tcPr>
            <w:tcW w:w="0" w:type="auto"/>
            <w:vMerge w:val="restart"/>
            <w:shd w:val="clear" w:color="auto" w:fill="FFFFFF"/>
            <w:hideMark/>
          </w:tcPr>
          <w:p w:rsidR="00855C06" w:rsidRPr="00855C06" w:rsidRDefault="00855C06" w:rsidP="00CD3484">
            <w:pPr>
              <w:spacing w:after="0" w:line="240" w:lineRule="auto"/>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Строительство, реконструкция, капитальный ремонт объектов капитального строительства без разрешения на строительство в случае, если для осуществления строительства, реконструкции, капитального ремонта</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объектов капитального строительства предусмотрено получение разрешений на строительство</w:t>
            </w:r>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9.5</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1</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2 000 - 5 000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20 000 - 50 000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ПБОЮЛ</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20 000 - 50 000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90 суток</w:t>
            </w:r>
          </w:p>
        </w:tc>
      </w:tr>
      <w:tr w:rsidR="00855C06" w:rsidRPr="00855C06" w:rsidTr="00134CBD">
        <w:trPr>
          <w:trHeight w:val="1447"/>
        </w:trPr>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500 000 - 1 000 000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90 суток</w:t>
            </w:r>
          </w:p>
        </w:tc>
      </w:tr>
      <w:tr w:rsidR="00855C06" w:rsidRPr="00855C06" w:rsidTr="00855C06">
        <w:tc>
          <w:tcPr>
            <w:tcW w:w="0" w:type="auto"/>
            <w:vMerge w:val="restart"/>
            <w:shd w:val="clear" w:color="auto" w:fill="FFFFFF"/>
            <w:hideMark/>
          </w:tcPr>
          <w:p w:rsidR="00855C06" w:rsidRPr="00855C06" w:rsidRDefault="00855C06" w:rsidP="00CD3484">
            <w:pPr>
              <w:spacing w:after="0"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Нарушение сроков направления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 xml:space="preserve">извещения о начале строительства, реконструкции, капитального ремонта объектов капитального строительства или </w:t>
            </w:r>
            <w:proofErr w:type="spellStart"/>
            <w:r w:rsidRPr="00855C06">
              <w:rPr>
                <w:rFonts w:ascii="Arial" w:eastAsia="Times New Roman" w:hAnsi="Arial" w:cs="Arial"/>
                <w:color w:val="000000"/>
                <w:sz w:val="20"/>
                <w:szCs w:val="20"/>
                <w:lang w:eastAsia="ru-RU"/>
              </w:rPr>
              <w:t>неуведомление</w:t>
            </w:r>
            <w:proofErr w:type="spellEnd"/>
            <w:r w:rsidRPr="00855C06">
              <w:rPr>
                <w:rFonts w:ascii="Arial" w:eastAsia="Times New Roman" w:hAnsi="Arial" w:cs="Arial"/>
                <w:color w:val="000000"/>
                <w:sz w:val="20"/>
                <w:szCs w:val="20"/>
                <w:lang w:eastAsia="ru-RU"/>
              </w:rPr>
              <w:t xml:space="preserve"> уполномоченных на осуществление государственного строительного надзора федерального органа исполнительной власти, органа исполнительной власти субъекта Российской Федерации о сроках завершения работ, которые подлежат проверке</w:t>
            </w:r>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9.5</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2</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500 - 1 000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10 000 - 30 000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ПБОЮЛ</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10 000 - 40 000</w:t>
            </w:r>
          </w:p>
        </w:tc>
      </w:tr>
      <w:tr w:rsidR="00855C06" w:rsidRPr="00855C06" w:rsidTr="00134CBD">
        <w:trPr>
          <w:trHeight w:val="922"/>
        </w:trPr>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100 000 - 300 000</w:t>
            </w:r>
          </w:p>
        </w:tc>
      </w:tr>
      <w:tr w:rsidR="00855C06" w:rsidRPr="00855C06" w:rsidTr="00855C06">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w:t>
            </w:r>
          </w:p>
        </w:tc>
        <w:tc>
          <w:tcPr>
            <w:tcW w:w="0" w:type="auto"/>
            <w:vMerge w:val="restart"/>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Ст. 9.5</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b/>
                <w:bCs/>
                <w:color w:val="000000"/>
                <w:sz w:val="20"/>
                <w:szCs w:val="20"/>
                <w:lang w:eastAsia="ru-RU"/>
              </w:rPr>
              <w:t>часть 3</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граждане</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2 000 - 5 000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должностные лица</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10 000 - 30 000</w:t>
            </w:r>
          </w:p>
        </w:tc>
      </w:tr>
      <w:tr w:rsidR="00855C06" w:rsidRPr="00855C06" w:rsidTr="00855C06">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ПБОЮЛ</w:t>
            </w: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10 000 - 40 000</w:t>
            </w:r>
          </w:p>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или приостановление деятельности на срок до 90 суток</w:t>
            </w:r>
          </w:p>
        </w:tc>
      </w:tr>
      <w:tr w:rsidR="00855C06" w:rsidRPr="00855C06" w:rsidTr="00183750">
        <w:trPr>
          <w:trHeight w:val="1028"/>
        </w:trPr>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vMerge/>
            <w:shd w:val="clear" w:color="auto" w:fill="FFFFFF"/>
            <w:vAlign w:val="center"/>
            <w:hideMark/>
          </w:tcPr>
          <w:p w:rsidR="00855C06" w:rsidRPr="00855C06" w:rsidRDefault="00855C06" w:rsidP="00855C06">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855C06" w:rsidRPr="00855C06" w:rsidRDefault="00855C06" w:rsidP="00855C06">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юридические лица</w:t>
            </w:r>
          </w:p>
        </w:tc>
        <w:tc>
          <w:tcPr>
            <w:tcW w:w="0" w:type="auto"/>
            <w:shd w:val="clear" w:color="auto" w:fill="FFFFFF"/>
            <w:hideMark/>
          </w:tcPr>
          <w:p w:rsidR="00134CBD" w:rsidRPr="00855C06" w:rsidRDefault="00855C06" w:rsidP="00134CBD">
            <w:pPr>
              <w:spacing w:before="120" w:after="312" w:line="187" w:lineRule="atLeast"/>
              <w:rPr>
                <w:rFonts w:ascii="Arial" w:eastAsia="Times New Roman" w:hAnsi="Arial" w:cs="Arial"/>
                <w:color w:val="000000"/>
                <w:sz w:val="20"/>
                <w:szCs w:val="20"/>
                <w:lang w:eastAsia="ru-RU"/>
              </w:rPr>
            </w:pPr>
            <w:r w:rsidRPr="00855C06">
              <w:rPr>
                <w:rFonts w:ascii="Arial" w:eastAsia="Times New Roman" w:hAnsi="Arial" w:cs="Arial"/>
                <w:color w:val="000000"/>
                <w:sz w:val="20"/>
                <w:szCs w:val="20"/>
                <w:lang w:eastAsia="ru-RU"/>
              </w:rPr>
              <w:t>50 000 - 100</w:t>
            </w:r>
            <w:r w:rsidR="00134CBD">
              <w:rPr>
                <w:rFonts w:ascii="Arial" w:eastAsia="Times New Roman" w:hAnsi="Arial" w:cs="Arial"/>
                <w:color w:val="000000"/>
                <w:sz w:val="20"/>
                <w:szCs w:val="20"/>
                <w:lang w:eastAsia="ru-RU"/>
              </w:rPr>
              <w:t> </w:t>
            </w:r>
            <w:r w:rsidRPr="00855C06">
              <w:rPr>
                <w:rFonts w:ascii="Arial" w:eastAsia="Times New Roman" w:hAnsi="Arial" w:cs="Arial"/>
                <w:color w:val="000000"/>
                <w:sz w:val="20"/>
                <w:szCs w:val="20"/>
                <w:lang w:eastAsia="ru-RU"/>
              </w:rPr>
              <w:t xml:space="preserve">000или приостановление </w:t>
            </w:r>
            <w:r w:rsidR="00134CBD">
              <w:rPr>
                <w:rFonts w:ascii="Arial" w:eastAsia="Times New Roman" w:hAnsi="Arial" w:cs="Arial"/>
                <w:color w:val="000000"/>
                <w:sz w:val="20"/>
                <w:szCs w:val="20"/>
                <w:lang w:eastAsia="ru-RU"/>
              </w:rPr>
              <w:t>деятельности на срок до 90 суток</w:t>
            </w:r>
          </w:p>
        </w:tc>
      </w:tr>
    </w:tbl>
    <w:p w:rsidR="00855C06" w:rsidRDefault="00855C06" w:rsidP="00183750">
      <w:pPr>
        <w:shd w:val="clear" w:color="auto" w:fill="FFFFFF"/>
        <w:spacing w:after="0" w:line="240" w:lineRule="auto"/>
        <w:jc w:val="both"/>
        <w:rPr>
          <w:rFonts w:ascii="Times New Roman" w:eastAsia="Times New Roman" w:hAnsi="Times New Roman"/>
          <w:color w:val="000000"/>
          <w:sz w:val="36"/>
          <w:szCs w:val="36"/>
          <w:lang w:eastAsia="ru-RU"/>
        </w:rPr>
      </w:pPr>
    </w:p>
    <w:sectPr w:rsidR="00855C06" w:rsidSect="000E5F94">
      <w:pgSz w:w="11906" w:h="16838"/>
      <w:pgMar w:top="1134" w:right="1133" w:bottom="685"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65F7"/>
    <w:multiLevelType w:val="hybridMultilevel"/>
    <w:tmpl w:val="E0AE0608"/>
    <w:lvl w:ilvl="0" w:tplc="A294B032">
      <w:start w:val="1"/>
      <w:numFmt w:val="bullet"/>
      <w:lvlText w:val=""/>
      <w:lvlJc w:val="left"/>
      <w:pPr>
        <w:tabs>
          <w:tab w:val="num" w:pos="720"/>
        </w:tabs>
        <w:ind w:left="720" w:hanging="360"/>
      </w:pPr>
      <w:rPr>
        <w:rFonts w:ascii="Wingdings 2" w:hAnsi="Wingdings 2" w:hint="default"/>
      </w:rPr>
    </w:lvl>
    <w:lvl w:ilvl="1" w:tplc="1E622140" w:tentative="1">
      <w:start w:val="1"/>
      <w:numFmt w:val="bullet"/>
      <w:lvlText w:val=""/>
      <w:lvlJc w:val="left"/>
      <w:pPr>
        <w:tabs>
          <w:tab w:val="num" w:pos="1440"/>
        </w:tabs>
        <w:ind w:left="1440" w:hanging="360"/>
      </w:pPr>
      <w:rPr>
        <w:rFonts w:ascii="Wingdings 2" w:hAnsi="Wingdings 2" w:hint="default"/>
      </w:rPr>
    </w:lvl>
    <w:lvl w:ilvl="2" w:tplc="063CA468" w:tentative="1">
      <w:start w:val="1"/>
      <w:numFmt w:val="bullet"/>
      <w:lvlText w:val=""/>
      <w:lvlJc w:val="left"/>
      <w:pPr>
        <w:tabs>
          <w:tab w:val="num" w:pos="2160"/>
        </w:tabs>
        <w:ind w:left="2160" w:hanging="360"/>
      </w:pPr>
      <w:rPr>
        <w:rFonts w:ascii="Wingdings 2" w:hAnsi="Wingdings 2" w:hint="default"/>
      </w:rPr>
    </w:lvl>
    <w:lvl w:ilvl="3" w:tplc="BED2072C" w:tentative="1">
      <w:start w:val="1"/>
      <w:numFmt w:val="bullet"/>
      <w:lvlText w:val=""/>
      <w:lvlJc w:val="left"/>
      <w:pPr>
        <w:tabs>
          <w:tab w:val="num" w:pos="2880"/>
        </w:tabs>
        <w:ind w:left="2880" w:hanging="360"/>
      </w:pPr>
      <w:rPr>
        <w:rFonts w:ascii="Wingdings 2" w:hAnsi="Wingdings 2" w:hint="default"/>
      </w:rPr>
    </w:lvl>
    <w:lvl w:ilvl="4" w:tplc="662892FC" w:tentative="1">
      <w:start w:val="1"/>
      <w:numFmt w:val="bullet"/>
      <w:lvlText w:val=""/>
      <w:lvlJc w:val="left"/>
      <w:pPr>
        <w:tabs>
          <w:tab w:val="num" w:pos="3600"/>
        </w:tabs>
        <w:ind w:left="3600" w:hanging="360"/>
      </w:pPr>
      <w:rPr>
        <w:rFonts w:ascii="Wingdings 2" w:hAnsi="Wingdings 2" w:hint="default"/>
      </w:rPr>
    </w:lvl>
    <w:lvl w:ilvl="5" w:tplc="3A82F490" w:tentative="1">
      <w:start w:val="1"/>
      <w:numFmt w:val="bullet"/>
      <w:lvlText w:val=""/>
      <w:lvlJc w:val="left"/>
      <w:pPr>
        <w:tabs>
          <w:tab w:val="num" w:pos="4320"/>
        </w:tabs>
        <w:ind w:left="4320" w:hanging="360"/>
      </w:pPr>
      <w:rPr>
        <w:rFonts w:ascii="Wingdings 2" w:hAnsi="Wingdings 2" w:hint="default"/>
      </w:rPr>
    </w:lvl>
    <w:lvl w:ilvl="6" w:tplc="F9BC2E2E" w:tentative="1">
      <w:start w:val="1"/>
      <w:numFmt w:val="bullet"/>
      <w:lvlText w:val=""/>
      <w:lvlJc w:val="left"/>
      <w:pPr>
        <w:tabs>
          <w:tab w:val="num" w:pos="5040"/>
        </w:tabs>
        <w:ind w:left="5040" w:hanging="360"/>
      </w:pPr>
      <w:rPr>
        <w:rFonts w:ascii="Wingdings 2" w:hAnsi="Wingdings 2" w:hint="default"/>
      </w:rPr>
    </w:lvl>
    <w:lvl w:ilvl="7" w:tplc="1C7C4812" w:tentative="1">
      <w:start w:val="1"/>
      <w:numFmt w:val="bullet"/>
      <w:lvlText w:val=""/>
      <w:lvlJc w:val="left"/>
      <w:pPr>
        <w:tabs>
          <w:tab w:val="num" w:pos="5760"/>
        </w:tabs>
        <w:ind w:left="5760" w:hanging="360"/>
      </w:pPr>
      <w:rPr>
        <w:rFonts w:ascii="Wingdings 2" w:hAnsi="Wingdings 2" w:hint="default"/>
      </w:rPr>
    </w:lvl>
    <w:lvl w:ilvl="8" w:tplc="4E268A36" w:tentative="1">
      <w:start w:val="1"/>
      <w:numFmt w:val="bullet"/>
      <w:lvlText w:val=""/>
      <w:lvlJc w:val="left"/>
      <w:pPr>
        <w:tabs>
          <w:tab w:val="num" w:pos="6480"/>
        </w:tabs>
        <w:ind w:left="6480" w:hanging="360"/>
      </w:pPr>
      <w:rPr>
        <w:rFonts w:ascii="Wingdings 2" w:hAnsi="Wingdings 2" w:hint="default"/>
      </w:rPr>
    </w:lvl>
  </w:abstractNum>
  <w:abstractNum w:abstractNumId="1">
    <w:nsid w:val="1CB62359"/>
    <w:multiLevelType w:val="hybridMultilevel"/>
    <w:tmpl w:val="6742CA88"/>
    <w:lvl w:ilvl="0" w:tplc="6F429C4E">
      <w:start w:val="1"/>
      <w:numFmt w:val="bullet"/>
      <w:lvlText w:val=""/>
      <w:lvlJc w:val="left"/>
      <w:pPr>
        <w:tabs>
          <w:tab w:val="num" w:pos="720"/>
        </w:tabs>
        <w:ind w:left="720" w:hanging="360"/>
      </w:pPr>
      <w:rPr>
        <w:rFonts w:ascii="Wingdings 2" w:hAnsi="Wingdings 2" w:hint="default"/>
      </w:rPr>
    </w:lvl>
    <w:lvl w:ilvl="1" w:tplc="C9FA0FA6" w:tentative="1">
      <w:start w:val="1"/>
      <w:numFmt w:val="bullet"/>
      <w:lvlText w:val=""/>
      <w:lvlJc w:val="left"/>
      <w:pPr>
        <w:tabs>
          <w:tab w:val="num" w:pos="1440"/>
        </w:tabs>
        <w:ind w:left="1440" w:hanging="360"/>
      </w:pPr>
      <w:rPr>
        <w:rFonts w:ascii="Wingdings 2" w:hAnsi="Wingdings 2" w:hint="default"/>
      </w:rPr>
    </w:lvl>
    <w:lvl w:ilvl="2" w:tplc="B1F6BB5A" w:tentative="1">
      <w:start w:val="1"/>
      <w:numFmt w:val="bullet"/>
      <w:lvlText w:val=""/>
      <w:lvlJc w:val="left"/>
      <w:pPr>
        <w:tabs>
          <w:tab w:val="num" w:pos="2160"/>
        </w:tabs>
        <w:ind w:left="2160" w:hanging="360"/>
      </w:pPr>
      <w:rPr>
        <w:rFonts w:ascii="Wingdings 2" w:hAnsi="Wingdings 2" w:hint="default"/>
      </w:rPr>
    </w:lvl>
    <w:lvl w:ilvl="3" w:tplc="DF4AD464" w:tentative="1">
      <w:start w:val="1"/>
      <w:numFmt w:val="bullet"/>
      <w:lvlText w:val=""/>
      <w:lvlJc w:val="left"/>
      <w:pPr>
        <w:tabs>
          <w:tab w:val="num" w:pos="2880"/>
        </w:tabs>
        <w:ind w:left="2880" w:hanging="360"/>
      </w:pPr>
      <w:rPr>
        <w:rFonts w:ascii="Wingdings 2" w:hAnsi="Wingdings 2" w:hint="default"/>
      </w:rPr>
    </w:lvl>
    <w:lvl w:ilvl="4" w:tplc="7F52CD72" w:tentative="1">
      <w:start w:val="1"/>
      <w:numFmt w:val="bullet"/>
      <w:lvlText w:val=""/>
      <w:lvlJc w:val="left"/>
      <w:pPr>
        <w:tabs>
          <w:tab w:val="num" w:pos="3600"/>
        </w:tabs>
        <w:ind w:left="3600" w:hanging="360"/>
      </w:pPr>
      <w:rPr>
        <w:rFonts w:ascii="Wingdings 2" w:hAnsi="Wingdings 2" w:hint="default"/>
      </w:rPr>
    </w:lvl>
    <w:lvl w:ilvl="5" w:tplc="2D8E06E6" w:tentative="1">
      <w:start w:val="1"/>
      <w:numFmt w:val="bullet"/>
      <w:lvlText w:val=""/>
      <w:lvlJc w:val="left"/>
      <w:pPr>
        <w:tabs>
          <w:tab w:val="num" w:pos="4320"/>
        </w:tabs>
        <w:ind w:left="4320" w:hanging="360"/>
      </w:pPr>
      <w:rPr>
        <w:rFonts w:ascii="Wingdings 2" w:hAnsi="Wingdings 2" w:hint="default"/>
      </w:rPr>
    </w:lvl>
    <w:lvl w:ilvl="6" w:tplc="03A63E5E" w:tentative="1">
      <w:start w:val="1"/>
      <w:numFmt w:val="bullet"/>
      <w:lvlText w:val=""/>
      <w:lvlJc w:val="left"/>
      <w:pPr>
        <w:tabs>
          <w:tab w:val="num" w:pos="5040"/>
        </w:tabs>
        <w:ind w:left="5040" w:hanging="360"/>
      </w:pPr>
      <w:rPr>
        <w:rFonts w:ascii="Wingdings 2" w:hAnsi="Wingdings 2" w:hint="default"/>
      </w:rPr>
    </w:lvl>
    <w:lvl w:ilvl="7" w:tplc="01243556" w:tentative="1">
      <w:start w:val="1"/>
      <w:numFmt w:val="bullet"/>
      <w:lvlText w:val=""/>
      <w:lvlJc w:val="left"/>
      <w:pPr>
        <w:tabs>
          <w:tab w:val="num" w:pos="5760"/>
        </w:tabs>
        <w:ind w:left="5760" w:hanging="360"/>
      </w:pPr>
      <w:rPr>
        <w:rFonts w:ascii="Wingdings 2" w:hAnsi="Wingdings 2" w:hint="default"/>
      </w:rPr>
    </w:lvl>
    <w:lvl w:ilvl="8" w:tplc="794487FC" w:tentative="1">
      <w:start w:val="1"/>
      <w:numFmt w:val="bullet"/>
      <w:lvlText w:val=""/>
      <w:lvlJc w:val="left"/>
      <w:pPr>
        <w:tabs>
          <w:tab w:val="num" w:pos="6480"/>
        </w:tabs>
        <w:ind w:left="6480" w:hanging="360"/>
      </w:pPr>
      <w:rPr>
        <w:rFonts w:ascii="Wingdings 2" w:hAnsi="Wingdings 2" w:hint="default"/>
      </w:rPr>
    </w:lvl>
  </w:abstractNum>
  <w:abstractNum w:abstractNumId="2">
    <w:nsid w:val="27552D76"/>
    <w:multiLevelType w:val="hybridMultilevel"/>
    <w:tmpl w:val="762E3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F30"/>
    <w:multiLevelType w:val="hybridMultilevel"/>
    <w:tmpl w:val="0F4EA394"/>
    <w:lvl w:ilvl="0" w:tplc="F7A2B132">
      <w:start w:val="1"/>
      <w:numFmt w:val="bullet"/>
      <w:lvlText w:val=""/>
      <w:lvlJc w:val="left"/>
      <w:pPr>
        <w:tabs>
          <w:tab w:val="num" w:pos="720"/>
        </w:tabs>
        <w:ind w:left="720" w:hanging="360"/>
      </w:pPr>
      <w:rPr>
        <w:rFonts w:ascii="Wingdings 2" w:hAnsi="Wingdings 2" w:hint="default"/>
      </w:rPr>
    </w:lvl>
    <w:lvl w:ilvl="1" w:tplc="3E06F0E8" w:tentative="1">
      <w:start w:val="1"/>
      <w:numFmt w:val="bullet"/>
      <w:lvlText w:val=""/>
      <w:lvlJc w:val="left"/>
      <w:pPr>
        <w:tabs>
          <w:tab w:val="num" w:pos="1440"/>
        </w:tabs>
        <w:ind w:left="1440" w:hanging="360"/>
      </w:pPr>
      <w:rPr>
        <w:rFonts w:ascii="Wingdings 2" w:hAnsi="Wingdings 2" w:hint="default"/>
      </w:rPr>
    </w:lvl>
    <w:lvl w:ilvl="2" w:tplc="B2D2920E" w:tentative="1">
      <w:start w:val="1"/>
      <w:numFmt w:val="bullet"/>
      <w:lvlText w:val=""/>
      <w:lvlJc w:val="left"/>
      <w:pPr>
        <w:tabs>
          <w:tab w:val="num" w:pos="2160"/>
        </w:tabs>
        <w:ind w:left="2160" w:hanging="360"/>
      </w:pPr>
      <w:rPr>
        <w:rFonts w:ascii="Wingdings 2" w:hAnsi="Wingdings 2" w:hint="default"/>
      </w:rPr>
    </w:lvl>
    <w:lvl w:ilvl="3" w:tplc="BBAAF168" w:tentative="1">
      <w:start w:val="1"/>
      <w:numFmt w:val="bullet"/>
      <w:lvlText w:val=""/>
      <w:lvlJc w:val="left"/>
      <w:pPr>
        <w:tabs>
          <w:tab w:val="num" w:pos="2880"/>
        </w:tabs>
        <w:ind w:left="2880" w:hanging="360"/>
      </w:pPr>
      <w:rPr>
        <w:rFonts w:ascii="Wingdings 2" w:hAnsi="Wingdings 2" w:hint="default"/>
      </w:rPr>
    </w:lvl>
    <w:lvl w:ilvl="4" w:tplc="C8E0CD9A" w:tentative="1">
      <w:start w:val="1"/>
      <w:numFmt w:val="bullet"/>
      <w:lvlText w:val=""/>
      <w:lvlJc w:val="left"/>
      <w:pPr>
        <w:tabs>
          <w:tab w:val="num" w:pos="3600"/>
        </w:tabs>
        <w:ind w:left="3600" w:hanging="360"/>
      </w:pPr>
      <w:rPr>
        <w:rFonts w:ascii="Wingdings 2" w:hAnsi="Wingdings 2" w:hint="default"/>
      </w:rPr>
    </w:lvl>
    <w:lvl w:ilvl="5" w:tplc="0E16C8AA" w:tentative="1">
      <w:start w:val="1"/>
      <w:numFmt w:val="bullet"/>
      <w:lvlText w:val=""/>
      <w:lvlJc w:val="left"/>
      <w:pPr>
        <w:tabs>
          <w:tab w:val="num" w:pos="4320"/>
        </w:tabs>
        <w:ind w:left="4320" w:hanging="360"/>
      </w:pPr>
      <w:rPr>
        <w:rFonts w:ascii="Wingdings 2" w:hAnsi="Wingdings 2" w:hint="default"/>
      </w:rPr>
    </w:lvl>
    <w:lvl w:ilvl="6" w:tplc="C7E05228" w:tentative="1">
      <w:start w:val="1"/>
      <w:numFmt w:val="bullet"/>
      <w:lvlText w:val=""/>
      <w:lvlJc w:val="left"/>
      <w:pPr>
        <w:tabs>
          <w:tab w:val="num" w:pos="5040"/>
        </w:tabs>
        <w:ind w:left="5040" w:hanging="360"/>
      </w:pPr>
      <w:rPr>
        <w:rFonts w:ascii="Wingdings 2" w:hAnsi="Wingdings 2" w:hint="default"/>
      </w:rPr>
    </w:lvl>
    <w:lvl w:ilvl="7" w:tplc="36FA8508" w:tentative="1">
      <w:start w:val="1"/>
      <w:numFmt w:val="bullet"/>
      <w:lvlText w:val=""/>
      <w:lvlJc w:val="left"/>
      <w:pPr>
        <w:tabs>
          <w:tab w:val="num" w:pos="5760"/>
        </w:tabs>
        <w:ind w:left="5760" w:hanging="360"/>
      </w:pPr>
      <w:rPr>
        <w:rFonts w:ascii="Wingdings 2" w:hAnsi="Wingdings 2" w:hint="default"/>
      </w:rPr>
    </w:lvl>
    <w:lvl w:ilvl="8" w:tplc="0ABE7EA8" w:tentative="1">
      <w:start w:val="1"/>
      <w:numFmt w:val="bullet"/>
      <w:lvlText w:val=""/>
      <w:lvlJc w:val="left"/>
      <w:pPr>
        <w:tabs>
          <w:tab w:val="num" w:pos="6480"/>
        </w:tabs>
        <w:ind w:left="6480" w:hanging="360"/>
      </w:pPr>
      <w:rPr>
        <w:rFonts w:ascii="Wingdings 2" w:hAnsi="Wingdings 2" w:hint="default"/>
      </w:rPr>
    </w:lvl>
  </w:abstractNum>
  <w:abstractNum w:abstractNumId="4">
    <w:nsid w:val="2E9F343D"/>
    <w:multiLevelType w:val="hybridMultilevel"/>
    <w:tmpl w:val="69F683DE"/>
    <w:lvl w:ilvl="0" w:tplc="40DA624E">
      <w:start w:val="1"/>
      <w:numFmt w:val="bullet"/>
      <w:lvlText w:val=""/>
      <w:lvlJc w:val="left"/>
      <w:pPr>
        <w:tabs>
          <w:tab w:val="num" w:pos="720"/>
        </w:tabs>
        <w:ind w:left="720" w:hanging="360"/>
      </w:pPr>
      <w:rPr>
        <w:rFonts w:ascii="Wingdings 2" w:hAnsi="Wingdings 2" w:hint="default"/>
      </w:rPr>
    </w:lvl>
    <w:lvl w:ilvl="1" w:tplc="D6B69D2E" w:tentative="1">
      <w:start w:val="1"/>
      <w:numFmt w:val="bullet"/>
      <w:lvlText w:val=""/>
      <w:lvlJc w:val="left"/>
      <w:pPr>
        <w:tabs>
          <w:tab w:val="num" w:pos="1440"/>
        </w:tabs>
        <w:ind w:left="1440" w:hanging="360"/>
      </w:pPr>
      <w:rPr>
        <w:rFonts w:ascii="Wingdings 2" w:hAnsi="Wingdings 2" w:hint="default"/>
      </w:rPr>
    </w:lvl>
    <w:lvl w:ilvl="2" w:tplc="6E401A16" w:tentative="1">
      <w:start w:val="1"/>
      <w:numFmt w:val="bullet"/>
      <w:lvlText w:val=""/>
      <w:lvlJc w:val="left"/>
      <w:pPr>
        <w:tabs>
          <w:tab w:val="num" w:pos="2160"/>
        </w:tabs>
        <w:ind w:left="2160" w:hanging="360"/>
      </w:pPr>
      <w:rPr>
        <w:rFonts w:ascii="Wingdings 2" w:hAnsi="Wingdings 2" w:hint="default"/>
      </w:rPr>
    </w:lvl>
    <w:lvl w:ilvl="3" w:tplc="377A8A74" w:tentative="1">
      <w:start w:val="1"/>
      <w:numFmt w:val="bullet"/>
      <w:lvlText w:val=""/>
      <w:lvlJc w:val="left"/>
      <w:pPr>
        <w:tabs>
          <w:tab w:val="num" w:pos="2880"/>
        </w:tabs>
        <w:ind w:left="2880" w:hanging="360"/>
      </w:pPr>
      <w:rPr>
        <w:rFonts w:ascii="Wingdings 2" w:hAnsi="Wingdings 2" w:hint="default"/>
      </w:rPr>
    </w:lvl>
    <w:lvl w:ilvl="4" w:tplc="F550A668" w:tentative="1">
      <w:start w:val="1"/>
      <w:numFmt w:val="bullet"/>
      <w:lvlText w:val=""/>
      <w:lvlJc w:val="left"/>
      <w:pPr>
        <w:tabs>
          <w:tab w:val="num" w:pos="3600"/>
        </w:tabs>
        <w:ind w:left="3600" w:hanging="360"/>
      </w:pPr>
      <w:rPr>
        <w:rFonts w:ascii="Wingdings 2" w:hAnsi="Wingdings 2" w:hint="default"/>
      </w:rPr>
    </w:lvl>
    <w:lvl w:ilvl="5" w:tplc="56AA1F14" w:tentative="1">
      <w:start w:val="1"/>
      <w:numFmt w:val="bullet"/>
      <w:lvlText w:val=""/>
      <w:lvlJc w:val="left"/>
      <w:pPr>
        <w:tabs>
          <w:tab w:val="num" w:pos="4320"/>
        </w:tabs>
        <w:ind w:left="4320" w:hanging="360"/>
      </w:pPr>
      <w:rPr>
        <w:rFonts w:ascii="Wingdings 2" w:hAnsi="Wingdings 2" w:hint="default"/>
      </w:rPr>
    </w:lvl>
    <w:lvl w:ilvl="6" w:tplc="B2D2D726" w:tentative="1">
      <w:start w:val="1"/>
      <w:numFmt w:val="bullet"/>
      <w:lvlText w:val=""/>
      <w:lvlJc w:val="left"/>
      <w:pPr>
        <w:tabs>
          <w:tab w:val="num" w:pos="5040"/>
        </w:tabs>
        <w:ind w:left="5040" w:hanging="360"/>
      </w:pPr>
      <w:rPr>
        <w:rFonts w:ascii="Wingdings 2" w:hAnsi="Wingdings 2" w:hint="default"/>
      </w:rPr>
    </w:lvl>
    <w:lvl w:ilvl="7" w:tplc="58648D72" w:tentative="1">
      <w:start w:val="1"/>
      <w:numFmt w:val="bullet"/>
      <w:lvlText w:val=""/>
      <w:lvlJc w:val="left"/>
      <w:pPr>
        <w:tabs>
          <w:tab w:val="num" w:pos="5760"/>
        </w:tabs>
        <w:ind w:left="5760" w:hanging="360"/>
      </w:pPr>
      <w:rPr>
        <w:rFonts w:ascii="Wingdings 2" w:hAnsi="Wingdings 2" w:hint="default"/>
      </w:rPr>
    </w:lvl>
    <w:lvl w:ilvl="8" w:tplc="FB08F2B0" w:tentative="1">
      <w:start w:val="1"/>
      <w:numFmt w:val="bullet"/>
      <w:lvlText w:val=""/>
      <w:lvlJc w:val="left"/>
      <w:pPr>
        <w:tabs>
          <w:tab w:val="num" w:pos="6480"/>
        </w:tabs>
        <w:ind w:left="6480" w:hanging="360"/>
      </w:pPr>
      <w:rPr>
        <w:rFonts w:ascii="Wingdings 2" w:hAnsi="Wingdings 2" w:hint="default"/>
      </w:rPr>
    </w:lvl>
  </w:abstractNum>
  <w:abstractNum w:abstractNumId="5">
    <w:nsid w:val="306C6073"/>
    <w:multiLevelType w:val="hybridMultilevel"/>
    <w:tmpl w:val="C7301BFC"/>
    <w:lvl w:ilvl="0" w:tplc="FF12E24E">
      <w:start w:val="1"/>
      <w:numFmt w:val="bullet"/>
      <w:lvlText w:val=""/>
      <w:lvlJc w:val="left"/>
      <w:pPr>
        <w:tabs>
          <w:tab w:val="num" w:pos="720"/>
        </w:tabs>
        <w:ind w:left="720" w:hanging="360"/>
      </w:pPr>
      <w:rPr>
        <w:rFonts w:ascii="Wingdings 2" w:hAnsi="Wingdings 2" w:hint="default"/>
      </w:rPr>
    </w:lvl>
    <w:lvl w:ilvl="1" w:tplc="73E21894" w:tentative="1">
      <w:start w:val="1"/>
      <w:numFmt w:val="bullet"/>
      <w:lvlText w:val=""/>
      <w:lvlJc w:val="left"/>
      <w:pPr>
        <w:tabs>
          <w:tab w:val="num" w:pos="1440"/>
        </w:tabs>
        <w:ind w:left="1440" w:hanging="360"/>
      </w:pPr>
      <w:rPr>
        <w:rFonts w:ascii="Wingdings 2" w:hAnsi="Wingdings 2" w:hint="default"/>
      </w:rPr>
    </w:lvl>
    <w:lvl w:ilvl="2" w:tplc="64B85AAE" w:tentative="1">
      <w:start w:val="1"/>
      <w:numFmt w:val="bullet"/>
      <w:lvlText w:val=""/>
      <w:lvlJc w:val="left"/>
      <w:pPr>
        <w:tabs>
          <w:tab w:val="num" w:pos="2160"/>
        </w:tabs>
        <w:ind w:left="2160" w:hanging="360"/>
      </w:pPr>
      <w:rPr>
        <w:rFonts w:ascii="Wingdings 2" w:hAnsi="Wingdings 2" w:hint="default"/>
      </w:rPr>
    </w:lvl>
    <w:lvl w:ilvl="3" w:tplc="56D0D864" w:tentative="1">
      <w:start w:val="1"/>
      <w:numFmt w:val="bullet"/>
      <w:lvlText w:val=""/>
      <w:lvlJc w:val="left"/>
      <w:pPr>
        <w:tabs>
          <w:tab w:val="num" w:pos="2880"/>
        </w:tabs>
        <w:ind w:left="2880" w:hanging="360"/>
      </w:pPr>
      <w:rPr>
        <w:rFonts w:ascii="Wingdings 2" w:hAnsi="Wingdings 2" w:hint="default"/>
      </w:rPr>
    </w:lvl>
    <w:lvl w:ilvl="4" w:tplc="FF2A716E" w:tentative="1">
      <w:start w:val="1"/>
      <w:numFmt w:val="bullet"/>
      <w:lvlText w:val=""/>
      <w:lvlJc w:val="left"/>
      <w:pPr>
        <w:tabs>
          <w:tab w:val="num" w:pos="3600"/>
        </w:tabs>
        <w:ind w:left="3600" w:hanging="360"/>
      </w:pPr>
      <w:rPr>
        <w:rFonts w:ascii="Wingdings 2" w:hAnsi="Wingdings 2" w:hint="default"/>
      </w:rPr>
    </w:lvl>
    <w:lvl w:ilvl="5" w:tplc="1422A610" w:tentative="1">
      <w:start w:val="1"/>
      <w:numFmt w:val="bullet"/>
      <w:lvlText w:val=""/>
      <w:lvlJc w:val="left"/>
      <w:pPr>
        <w:tabs>
          <w:tab w:val="num" w:pos="4320"/>
        </w:tabs>
        <w:ind w:left="4320" w:hanging="360"/>
      </w:pPr>
      <w:rPr>
        <w:rFonts w:ascii="Wingdings 2" w:hAnsi="Wingdings 2" w:hint="default"/>
      </w:rPr>
    </w:lvl>
    <w:lvl w:ilvl="6" w:tplc="27F41F50" w:tentative="1">
      <w:start w:val="1"/>
      <w:numFmt w:val="bullet"/>
      <w:lvlText w:val=""/>
      <w:lvlJc w:val="left"/>
      <w:pPr>
        <w:tabs>
          <w:tab w:val="num" w:pos="5040"/>
        </w:tabs>
        <w:ind w:left="5040" w:hanging="360"/>
      </w:pPr>
      <w:rPr>
        <w:rFonts w:ascii="Wingdings 2" w:hAnsi="Wingdings 2" w:hint="default"/>
      </w:rPr>
    </w:lvl>
    <w:lvl w:ilvl="7" w:tplc="86305A54" w:tentative="1">
      <w:start w:val="1"/>
      <w:numFmt w:val="bullet"/>
      <w:lvlText w:val=""/>
      <w:lvlJc w:val="left"/>
      <w:pPr>
        <w:tabs>
          <w:tab w:val="num" w:pos="5760"/>
        </w:tabs>
        <w:ind w:left="5760" w:hanging="360"/>
      </w:pPr>
      <w:rPr>
        <w:rFonts w:ascii="Wingdings 2" w:hAnsi="Wingdings 2" w:hint="default"/>
      </w:rPr>
    </w:lvl>
    <w:lvl w:ilvl="8" w:tplc="A8BA8934" w:tentative="1">
      <w:start w:val="1"/>
      <w:numFmt w:val="bullet"/>
      <w:lvlText w:val=""/>
      <w:lvlJc w:val="left"/>
      <w:pPr>
        <w:tabs>
          <w:tab w:val="num" w:pos="6480"/>
        </w:tabs>
        <w:ind w:left="6480" w:hanging="360"/>
      </w:pPr>
      <w:rPr>
        <w:rFonts w:ascii="Wingdings 2" w:hAnsi="Wingdings 2" w:hint="default"/>
      </w:rPr>
    </w:lvl>
  </w:abstractNum>
  <w:abstractNum w:abstractNumId="6">
    <w:nsid w:val="3567750B"/>
    <w:multiLevelType w:val="hybridMultilevel"/>
    <w:tmpl w:val="F5068156"/>
    <w:lvl w:ilvl="0" w:tplc="2DFCA262">
      <w:start w:val="1"/>
      <w:numFmt w:val="bullet"/>
      <w:lvlText w:val=""/>
      <w:lvlJc w:val="left"/>
      <w:pPr>
        <w:tabs>
          <w:tab w:val="num" w:pos="720"/>
        </w:tabs>
        <w:ind w:left="720" w:hanging="360"/>
      </w:pPr>
      <w:rPr>
        <w:rFonts w:ascii="Wingdings 2" w:hAnsi="Wingdings 2" w:hint="default"/>
      </w:rPr>
    </w:lvl>
    <w:lvl w:ilvl="1" w:tplc="21F0522A" w:tentative="1">
      <w:start w:val="1"/>
      <w:numFmt w:val="bullet"/>
      <w:lvlText w:val=""/>
      <w:lvlJc w:val="left"/>
      <w:pPr>
        <w:tabs>
          <w:tab w:val="num" w:pos="1440"/>
        </w:tabs>
        <w:ind w:left="1440" w:hanging="360"/>
      </w:pPr>
      <w:rPr>
        <w:rFonts w:ascii="Wingdings 2" w:hAnsi="Wingdings 2" w:hint="default"/>
      </w:rPr>
    </w:lvl>
    <w:lvl w:ilvl="2" w:tplc="88C8ED22" w:tentative="1">
      <w:start w:val="1"/>
      <w:numFmt w:val="bullet"/>
      <w:lvlText w:val=""/>
      <w:lvlJc w:val="left"/>
      <w:pPr>
        <w:tabs>
          <w:tab w:val="num" w:pos="2160"/>
        </w:tabs>
        <w:ind w:left="2160" w:hanging="360"/>
      </w:pPr>
      <w:rPr>
        <w:rFonts w:ascii="Wingdings 2" w:hAnsi="Wingdings 2" w:hint="default"/>
      </w:rPr>
    </w:lvl>
    <w:lvl w:ilvl="3" w:tplc="D26E808E" w:tentative="1">
      <w:start w:val="1"/>
      <w:numFmt w:val="bullet"/>
      <w:lvlText w:val=""/>
      <w:lvlJc w:val="left"/>
      <w:pPr>
        <w:tabs>
          <w:tab w:val="num" w:pos="2880"/>
        </w:tabs>
        <w:ind w:left="2880" w:hanging="360"/>
      </w:pPr>
      <w:rPr>
        <w:rFonts w:ascii="Wingdings 2" w:hAnsi="Wingdings 2" w:hint="default"/>
      </w:rPr>
    </w:lvl>
    <w:lvl w:ilvl="4" w:tplc="3D44CB7C" w:tentative="1">
      <w:start w:val="1"/>
      <w:numFmt w:val="bullet"/>
      <w:lvlText w:val=""/>
      <w:lvlJc w:val="left"/>
      <w:pPr>
        <w:tabs>
          <w:tab w:val="num" w:pos="3600"/>
        </w:tabs>
        <w:ind w:left="3600" w:hanging="360"/>
      </w:pPr>
      <w:rPr>
        <w:rFonts w:ascii="Wingdings 2" w:hAnsi="Wingdings 2" w:hint="default"/>
      </w:rPr>
    </w:lvl>
    <w:lvl w:ilvl="5" w:tplc="FCDC38EA" w:tentative="1">
      <w:start w:val="1"/>
      <w:numFmt w:val="bullet"/>
      <w:lvlText w:val=""/>
      <w:lvlJc w:val="left"/>
      <w:pPr>
        <w:tabs>
          <w:tab w:val="num" w:pos="4320"/>
        </w:tabs>
        <w:ind w:left="4320" w:hanging="360"/>
      </w:pPr>
      <w:rPr>
        <w:rFonts w:ascii="Wingdings 2" w:hAnsi="Wingdings 2" w:hint="default"/>
      </w:rPr>
    </w:lvl>
    <w:lvl w:ilvl="6" w:tplc="F30A6500" w:tentative="1">
      <w:start w:val="1"/>
      <w:numFmt w:val="bullet"/>
      <w:lvlText w:val=""/>
      <w:lvlJc w:val="left"/>
      <w:pPr>
        <w:tabs>
          <w:tab w:val="num" w:pos="5040"/>
        </w:tabs>
        <w:ind w:left="5040" w:hanging="360"/>
      </w:pPr>
      <w:rPr>
        <w:rFonts w:ascii="Wingdings 2" w:hAnsi="Wingdings 2" w:hint="default"/>
      </w:rPr>
    </w:lvl>
    <w:lvl w:ilvl="7" w:tplc="18F01D8A" w:tentative="1">
      <w:start w:val="1"/>
      <w:numFmt w:val="bullet"/>
      <w:lvlText w:val=""/>
      <w:lvlJc w:val="left"/>
      <w:pPr>
        <w:tabs>
          <w:tab w:val="num" w:pos="5760"/>
        </w:tabs>
        <w:ind w:left="5760" w:hanging="360"/>
      </w:pPr>
      <w:rPr>
        <w:rFonts w:ascii="Wingdings 2" w:hAnsi="Wingdings 2" w:hint="default"/>
      </w:rPr>
    </w:lvl>
    <w:lvl w:ilvl="8" w:tplc="A4B8C276" w:tentative="1">
      <w:start w:val="1"/>
      <w:numFmt w:val="bullet"/>
      <w:lvlText w:val=""/>
      <w:lvlJc w:val="left"/>
      <w:pPr>
        <w:tabs>
          <w:tab w:val="num" w:pos="6480"/>
        </w:tabs>
        <w:ind w:left="6480" w:hanging="360"/>
      </w:pPr>
      <w:rPr>
        <w:rFonts w:ascii="Wingdings 2" w:hAnsi="Wingdings 2" w:hint="default"/>
      </w:rPr>
    </w:lvl>
  </w:abstractNum>
  <w:abstractNum w:abstractNumId="7">
    <w:nsid w:val="428B034C"/>
    <w:multiLevelType w:val="hybridMultilevel"/>
    <w:tmpl w:val="6090EFC2"/>
    <w:lvl w:ilvl="0" w:tplc="7CFE7EA0">
      <w:start w:val="1"/>
      <w:numFmt w:val="bullet"/>
      <w:lvlText w:val=""/>
      <w:lvlJc w:val="left"/>
      <w:pPr>
        <w:tabs>
          <w:tab w:val="num" w:pos="720"/>
        </w:tabs>
        <w:ind w:left="720" w:hanging="360"/>
      </w:pPr>
      <w:rPr>
        <w:rFonts w:ascii="Wingdings 2" w:hAnsi="Wingdings 2" w:hint="default"/>
      </w:rPr>
    </w:lvl>
    <w:lvl w:ilvl="1" w:tplc="6416179C" w:tentative="1">
      <w:start w:val="1"/>
      <w:numFmt w:val="bullet"/>
      <w:lvlText w:val=""/>
      <w:lvlJc w:val="left"/>
      <w:pPr>
        <w:tabs>
          <w:tab w:val="num" w:pos="1440"/>
        </w:tabs>
        <w:ind w:left="1440" w:hanging="360"/>
      </w:pPr>
      <w:rPr>
        <w:rFonts w:ascii="Wingdings 2" w:hAnsi="Wingdings 2" w:hint="default"/>
      </w:rPr>
    </w:lvl>
    <w:lvl w:ilvl="2" w:tplc="1D56EA28" w:tentative="1">
      <w:start w:val="1"/>
      <w:numFmt w:val="bullet"/>
      <w:lvlText w:val=""/>
      <w:lvlJc w:val="left"/>
      <w:pPr>
        <w:tabs>
          <w:tab w:val="num" w:pos="2160"/>
        </w:tabs>
        <w:ind w:left="2160" w:hanging="360"/>
      </w:pPr>
      <w:rPr>
        <w:rFonts w:ascii="Wingdings 2" w:hAnsi="Wingdings 2" w:hint="default"/>
      </w:rPr>
    </w:lvl>
    <w:lvl w:ilvl="3" w:tplc="813C5102" w:tentative="1">
      <w:start w:val="1"/>
      <w:numFmt w:val="bullet"/>
      <w:lvlText w:val=""/>
      <w:lvlJc w:val="left"/>
      <w:pPr>
        <w:tabs>
          <w:tab w:val="num" w:pos="2880"/>
        </w:tabs>
        <w:ind w:left="2880" w:hanging="360"/>
      </w:pPr>
      <w:rPr>
        <w:rFonts w:ascii="Wingdings 2" w:hAnsi="Wingdings 2" w:hint="default"/>
      </w:rPr>
    </w:lvl>
    <w:lvl w:ilvl="4" w:tplc="1772B62A" w:tentative="1">
      <w:start w:val="1"/>
      <w:numFmt w:val="bullet"/>
      <w:lvlText w:val=""/>
      <w:lvlJc w:val="left"/>
      <w:pPr>
        <w:tabs>
          <w:tab w:val="num" w:pos="3600"/>
        </w:tabs>
        <w:ind w:left="3600" w:hanging="360"/>
      </w:pPr>
      <w:rPr>
        <w:rFonts w:ascii="Wingdings 2" w:hAnsi="Wingdings 2" w:hint="default"/>
      </w:rPr>
    </w:lvl>
    <w:lvl w:ilvl="5" w:tplc="07F6DEFE" w:tentative="1">
      <w:start w:val="1"/>
      <w:numFmt w:val="bullet"/>
      <w:lvlText w:val=""/>
      <w:lvlJc w:val="left"/>
      <w:pPr>
        <w:tabs>
          <w:tab w:val="num" w:pos="4320"/>
        </w:tabs>
        <w:ind w:left="4320" w:hanging="360"/>
      </w:pPr>
      <w:rPr>
        <w:rFonts w:ascii="Wingdings 2" w:hAnsi="Wingdings 2" w:hint="default"/>
      </w:rPr>
    </w:lvl>
    <w:lvl w:ilvl="6" w:tplc="47481D8A" w:tentative="1">
      <w:start w:val="1"/>
      <w:numFmt w:val="bullet"/>
      <w:lvlText w:val=""/>
      <w:lvlJc w:val="left"/>
      <w:pPr>
        <w:tabs>
          <w:tab w:val="num" w:pos="5040"/>
        </w:tabs>
        <w:ind w:left="5040" w:hanging="360"/>
      </w:pPr>
      <w:rPr>
        <w:rFonts w:ascii="Wingdings 2" w:hAnsi="Wingdings 2" w:hint="default"/>
      </w:rPr>
    </w:lvl>
    <w:lvl w:ilvl="7" w:tplc="7D082476" w:tentative="1">
      <w:start w:val="1"/>
      <w:numFmt w:val="bullet"/>
      <w:lvlText w:val=""/>
      <w:lvlJc w:val="left"/>
      <w:pPr>
        <w:tabs>
          <w:tab w:val="num" w:pos="5760"/>
        </w:tabs>
        <w:ind w:left="5760" w:hanging="360"/>
      </w:pPr>
      <w:rPr>
        <w:rFonts w:ascii="Wingdings 2" w:hAnsi="Wingdings 2" w:hint="default"/>
      </w:rPr>
    </w:lvl>
    <w:lvl w:ilvl="8" w:tplc="193A2132" w:tentative="1">
      <w:start w:val="1"/>
      <w:numFmt w:val="bullet"/>
      <w:lvlText w:val=""/>
      <w:lvlJc w:val="left"/>
      <w:pPr>
        <w:tabs>
          <w:tab w:val="num" w:pos="6480"/>
        </w:tabs>
        <w:ind w:left="6480" w:hanging="360"/>
      </w:pPr>
      <w:rPr>
        <w:rFonts w:ascii="Wingdings 2" w:hAnsi="Wingdings 2" w:hint="default"/>
      </w:rPr>
    </w:lvl>
  </w:abstractNum>
  <w:abstractNum w:abstractNumId="8">
    <w:nsid w:val="46660CD0"/>
    <w:multiLevelType w:val="hybridMultilevel"/>
    <w:tmpl w:val="58FC262E"/>
    <w:lvl w:ilvl="0" w:tplc="103E6E08">
      <w:start w:val="1"/>
      <w:numFmt w:val="bullet"/>
      <w:lvlText w:val=""/>
      <w:lvlJc w:val="left"/>
      <w:pPr>
        <w:tabs>
          <w:tab w:val="num" w:pos="720"/>
        </w:tabs>
        <w:ind w:left="720" w:hanging="360"/>
      </w:pPr>
      <w:rPr>
        <w:rFonts w:ascii="Wingdings 2" w:hAnsi="Wingdings 2" w:hint="default"/>
      </w:rPr>
    </w:lvl>
    <w:lvl w:ilvl="1" w:tplc="96DA95C8" w:tentative="1">
      <w:start w:val="1"/>
      <w:numFmt w:val="bullet"/>
      <w:lvlText w:val=""/>
      <w:lvlJc w:val="left"/>
      <w:pPr>
        <w:tabs>
          <w:tab w:val="num" w:pos="1440"/>
        </w:tabs>
        <w:ind w:left="1440" w:hanging="360"/>
      </w:pPr>
      <w:rPr>
        <w:rFonts w:ascii="Wingdings 2" w:hAnsi="Wingdings 2" w:hint="default"/>
      </w:rPr>
    </w:lvl>
    <w:lvl w:ilvl="2" w:tplc="7D9A1230" w:tentative="1">
      <w:start w:val="1"/>
      <w:numFmt w:val="bullet"/>
      <w:lvlText w:val=""/>
      <w:lvlJc w:val="left"/>
      <w:pPr>
        <w:tabs>
          <w:tab w:val="num" w:pos="2160"/>
        </w:tabs>
        <w:ind w:left="2160" w:hanging="360"/>
      </w:pPr>
      <w:rPr>
        <w:rFonts w:ascii="Wingdings 2" w:hAnsi="Wingdings 2" w:hint="default"/>
      </w:rPr>
    </w:lvl>
    <w:lvl w:ilvl="3" w:tplc="27C8911E" w:tentative="1">
      <w:start w:val="1"/>
      <w:numFmt w:val="bullet"/>
      <w:lvlText w:val=""/>
      <w:lvlJc w:val="left"/>
      <w:pPr>
        <w:tabs>
          <w:tab w:val="num" w:pos="2880"/>
        </w:tabs>
        <w:ind w:left="2880" w:hanging="360"/>
      </w:pPr>
      <w:rPr>
        <w:rFonts w:ascii="Wingdings 2" w:hAnsi="Wingdings 2" w:hint="default"/>
      </w:rPr>
    </w:lvl>
    <w:lvl w:ilvl="4" w:tplc="A7945382" w:tentative="1">
      <w:start w:val="1"/>
      <w:numFmt w:val="bullet"/>
      <w:lvlText w:val=""/>
      <w:lvlJc w:val="left"/>
      <w:pPr>
        <w:tabs>
          <w:tab w:val="num" w:pos="3600"/>
        </w:tabs>
        <w:ind w:left="3600" w:hanging="360"/>
      </w:pPr>
      <w:rPr>
        <w:rFonts w:ascii="Wingdings 2" w:hAnsi="Wingdings 2" w:hint="default"/>
      </w:rPr>
    </w:lvl>
    <w:lvl w:ilvl="5" w:tplc="36A4AC70" w:tentative="1">
      <w:start w:val="1"/>
      <w:numFmt w:val="bullet"/>
      <w:lvlText w:val=""/>
      <w:lvlJc w:val="left"/>
      <w:pPr>
        <w:tabs>
          <w:tab w:val="num" w:pos="4320"/>
        </w:tabs>
        <w:ind w:left="4320" w:hanging="360"/>
      </w:pPr>
      <w:rPr>
        <w:rFonts w:ascii="Wingdings 2" w:hAnsi="Wingdings 2" w:hint="default"/>
      </w:rPr>
    </w:lvl>
    <w:lvl w:ilvl="6" w:tplc="EBFCBECC" w:tentative="1">
      <w:start w:val="1"/>
      <w:numFmt w:val="bullet"/>
      <w:lvlText w:val=""/>
      <w:lvlJc w:val="left"/>
      <w:pPr>
        <w:tabs>
          <w:tab w:val="num" w:pos="5040"/>
        </w:tabs>
        <w:ind w:left="5040" w:hanging="360"/>
      </w:pPr>
      <w:rPr>
        <w:rFonts w:ascii="Wingdings 2" w:hAnsi="Wingdings 2" w:hint="default"/>
      </w:rPr>
    </w:lvl>
    <w:lvl w:ilvl="7" w:tplc="53FC5780" w:tentative="1">
      <w:start w:val="1"/>
      <w:numFmt w:val="bullet"/>
      <w:lvlText w:val=""/>
      <w:lvlJc w:val="left"/>
      <w:pPr>
        <w:tabs>
          <w:tab w:val="num" w:pos="5760"/>
        </w:tabs>
        <w:ind w:left="5760" w:hanging="360"/>
      </w:pPr>
      <w:rPr>
        <w:rFonts w:ascii="Wingdings 2" w:hAnsi="Wingdings 2" w:hint="default"/>
      </w:rPr>
    </w:lvl>
    <w:lvl w:ilvl="8" w:tplc="58AC42EA" w:tentative="1">
      <w:start w:val="1"/>
      <w:numFmt w:val="bullet"/>
      <w:lvlText w:val=""/>
      <w:lvlJc w:val="left"/>
      <w:pPr>
        <w:tabs>
          <w:tab w:val="num" w:pos="6480"/>
        </w:tabs>
        <w:ind w:left="6480" w:hanging="360"/>
      </w:pPr>
      <w:rPr>
        <w:rFonts w:ascii="Wingdings 2" w:hAnsi="Wingdings 2" w:hint="default"/>
      </w:rPr>
    </w:lvl>
  </w:abstractNum>
  <w:abstractNum w:abstractNumId="9">
    <w:nsid w:val="4F7B736A"/>
    <w:multiLevelType w:val="hybridMultilevel"/>
    <w:tmpl w:val="FEA0D51E"/>
    <w:lvl w:ilvl="0" w:tplc="6ECE652C">
      <w:start w:val="1"/>
      <w:numFmt w:val="bullet"/>
      <w:lvlText w:val=""/>
      <w:lvlJc w:val="left"/>
      <w:pPr>
        <w:tabs>
          <w:tab w:val="num" w:pos="720"/>
        </w:tabs>
        <w:ind w:left="720" w:hanging="360"/>
      </w:pPr>
      <w:rPr>
        <w:rFonts w:ascii="Wingdings 2" w:hAnsi="Wingdings 2" w:hint="default"/>
      </w:rPr>
    </w:lvl>
    <w:lvl w:ilvl="1" w:tplc="DAB25C32" w:tentative="1">
      <w:start w:val="1"/>
      <w:numFmt w:val="bullet"/>
      <w:lvlText w:val=""/>
      <w:lvlJc w:val="left"/>
      <w:pPr>
        <w:tabs>
          <w:tab w:val="num" w:pos="1440"/>
        </w:tabs>
        <w:ind w:left="1440" w:hanging="360"/>
      </w:pPr>
      <w:rPr>
        <w:rFonts w:ascii="Wingdings 2" w:hAnsi="Wingdings 2" w:hint="default"/>
      </w:rPr>
    </w:lvl>
    <w:lvl w:ilvl="2" w:tplc="58A40A22" w:tentative="1">
      <w:start w:val="1"/>
      <w:numFmt w:val="bullet"/>
      <w:lvlText w:val=""/>
      <w:lvlJc w:val="left"/>
      <w:pPr>
        <w:tabs>
          <w:tab w:val="num" w:pos="2160"/>
        </w:tabs>
        <w:ind w:left="2160" w:hanging="360"/>
      </w:pPr>
      <w:rPr>
        <w:rFonts w:ascii="Wingdings 2" w:hAnsi="Wingdings 2" w:hint="default"/>
      </w:rPr>
    </w:lvl>
    <w:lvl w:ilvl="3" w:tplc="26364D6C" w:tentative="1">
      <w:start w:val="1"/>
      <w:numFmt w:val="bullet"/>
      <w:lvlText w:val=""/>
      <w:lvlJc w:val="left"/>
      <w:pPr>
        <w:tabs>
          <w:tab w:val="num" w:pos="2880"/>
        </w:tabs>
        <w:ind w:left="2880" w:hanging="360"/>
      </w:pPr>
      <w:rPr>
        <w:rFonts w:ascii="Wingdings 2" w:hAnsi="Wingdings 2" w:hint="default"/>
      </w:rPr>
    </w:lvl>
    <w:lvl w:ilvl="4" w:tplc="B8288DE6" w:tentative="1">
      <w:start w:val="1"/>
      <w:numFmt w:val="bullet"/>
      <w:lvlText w:val=""/>
      <w:lvlJc w:val="left"/>
      <w:pPr>
        <w:tabs>
          <w:tab w:val="num" w:pos="3600"/>
        </w:tabs>
        <w:ind w:left="3600" w:hanging="360"/>
      </w:pPr>
      <w:rPr>
        <w:rFonts w:ascii="Wingdings 2" w:hAnsi="Wingdings 2" w:hint="default"/>
      </w:rPr>
    </w:lvl>
    <w:lvl w:ilvl="5" w:tplc="2E861800" w:tentative="1">
      <w:start w:val="1"/>
      <w:numFmt w:val="bullet"/>
      <w:lvlText w:val=""/>
      <w:lvlJc w:val="left"/>
      <w:pPr>
        <w:tabs>
          <w:tab w:val="num" w:pos="4320"/>
        </w:tabs>
        <w:ind w:left="4320" w:hanging="360"/>
      </w:pPr>
      <w:rPr>
        <w:rFonts w:ascii="Wingdings 2" w:hAnsi="Wingdings 2" w:hint="default"/>
      </w:rPr>
    </w:lvl>
    <w:lvl w:ilvl="6" w:tplc="0D863390" w:tentative="1">
      <w:start w:val="1"/>
      <w:numFmt w:val="bullet"/>
      <w:lvlText w:val=""/>
      <w:lvlJc w:val="left"/>
      <w:pPr>
        <w:tabs>
          <w:tab w:val="num" w:pos="5040"/>
        </w:tabs>
        <w:ind w:left="5040" w:hanging="360"/>
      </w:pPr>
      <w:rPr>
        <w:rFonts w:ascii="Wingdings 2" w:hAnsi="Wingdings 2" w:hint="default"/>
      </w:rPr>
    </w:lvl>
    <w:lvl w:ilvl="7" w:tplc="A4A24500" w:tentative="1">
      <w:start w:val="1"/>
      <w:numFmt w:val="bullet"/>
      <w:lvlText w:val=""/>
      <w:lvlJc w:val="left"/>
      <w:pPr>
        <w:tabs>
          <w:tab w:val="num" w:pos="5760"/>
        </w:tabs>
        <w:ind w:left="5760" w:hanging="360"/>
      </w:pPr>
      <w:rPr>
        <w:rFonts w:ascii="Wingdings 2" w:hAnsi="Wingdings 2" w:hint="default"/>
      </w:rPr>
    </w:lvl>
    <w:lvl w:ilvl="8" w:tplc="65029282" w:tentative="1">
      <w:start w:val="1"/>
      <w:numFmt w:val="bullet"/>
      <w:lvlText w:val=""/>
      <w:lvlJc w:val="left"/>
      <w:pPr>
        <w:tabs>
          <w:tab w:val="num" w:pos="6480"/>
        </w:tabs>
        <w:ind w:left="6480" w:hanging="360"/>
      </w:pPr>
      <w:rPr>
        <w:rFonts w:ascii="Wingdings 2" w:hAnsi="Wingdings 2" w:hint="default"/>
      </w:rPr>
    </w:lvl>
  </w:abstractNum>
  <w:abstractNum w:abstractNumId="10">
    <w:nsid w:val="605033BE"/>
    <w:multiLevelType w:val="hybridMultilevel"/>
    <w:tmpl w:val="A1A016D4"/>
    <w:lvl w:ilvl="0" w:tplc="39EA5286">
      <w:start w:val="1"/>
      <w:numFmt w:val="bullet"/>
      <w:lvlText w:val=""/>
      <w:lvlJc w:val="left"/>
      <w:pPr>
        <w:tabs>
          <w:tab w:val="num" w:pos="720"/>
        </w:tabs>
        <w:ind w:left="720" w:hanging="360"/>
      </w:pPr>
      <w:rPr>
        <w:rFonts w:ascii="Wingdings 2" w:hAnsi="Wingdings 2" w:hint="default"/>
      </w:rPr>
    </w:lvl>
    <w:lvl w:ilvl="1" w:tplc="6C22F6E4" w:tentative="1">
      <w:start w:val="1"/>
      <w:numFmt w:val="bullet"/>
      <w:lvlText w:val=""/>
      <w:lvlJc w:val="left"/>
      <w:pPr>
        <w:tabs>
          <w:tab w:val="num" w:pos="1440"/>
        </w:tabs>
        <w:ind w:left="1440" w:hanging="360"/>
      </w:pPr>
      <w:rPr>
        <w:rFonts w:ascii="Wingdings 2" w:hAnsi="Wingdings 2" w:hint="default"/>
      </w:rPr>
    </w:lvl>
    <w:lvl w:ilvl="2" w:tplc="2DC43F34" w:tentative="1">
      <w:start w:val="1"/>
      <w:numFmt w:val="bullet"/>
      <w:lvlText w:val=""/>
      <w:lvlJc w:val="left"/>
      <w:pPr>
        <w:tabs>
          <w:tab w:val="num" w:pos="2160"/>
        </w:tabs>
        <w:ind w:left="2160" w:hanging="360"/>
      </w:pPr>
      <w:rPr>
        <w:rFonts w:ascii="Wingdings 2" w:hAnsi="Wingdings 2" w:hint="default"/>
      </w:rPr>
    </w:lvl>
    <w:lvl w:ilvl="3" w:tplc="083C4B28" w:tentative="1">
      <w:start w:val="1"/>
      <w:numFmt w:val="bullet"/>
      <w:lvlText w:val=""/>
      <w:lvlJc w:val="left"/>
      <w:pPr>
        <w:tabs>
          <w:tab w:val="num" w:pos="2880"/>
        </w:tabs>
        <w:ind w:left="2880" w:hanging="360"/>
      </w:pPr>
      <w:rPr>
        <w:rFonts w:ascii="Wingdings 2" w:hAnsi="Wingdings 2" w:hint="default"/>
      </w:rPr>
    </w:lvl>
    <w:lvl w:ilvl="4" w:tplc="AFA8404E" w:tentative="1">
      <w:start w:val="1"/>
      <w:numFmt w:val="bullet"/>
      <w:lvlText w:val=""/>
      <w:lvlJc w:val="left"/>
      <w:pPr>
        <w:tabs>
          <w:tab w:val="num" w:pos="3600"/>
        </w:tabs>
        <w:ind w:left="3600" w:hanging="360"/>
      </w:pPr>
      <w:rPr>
        <w:rFonts w:ascii="Wingdings 2" w:hAnsi="Wingdings 2" w:hint="default"/>
      </w:rPr>
    </w:lvl>
    <w:lvl w:ilvl="5" w:tplc="72F0FA6E" w:tentative="1">
      <w:start w:val="1"/>
      <w:numFmt w:val="bullet"/>
      <w:lvlText w:val=""/>
      <w:lvlJc w:val="left"/>
      <w:pPr>
        <w:tabs>
          <w:tab w:val="num" w:pos="4320"/>
        </w:tabs>
        <w:ind w:left="4320" w:hanging="360"/>
      </w:pPr>
      <w:rPr>
        <w:rFonts w:ascii="Wingdings 2" w:hAnsi="Wingdings 2" w:hint="default"/>
      </w:rPr>
    </w:lvl>
    <w:lvl w:ilvl="6" w:tplc="D57CAAC6" w:tentative="1">
      <w:start w:val="1"/>
      <w:numFmt w:val="bullet"/>
      <w:lvlText w:val=""/>
      <w:lvlJc w:val="left"/>
      <w:pPr>
        <w:tabs>
          <w:tab w:val="num" w:pos="5040"/>
        </w:tabs>
        <w:ind w:left="5040" w:hanging="360"/>
      </w:pPr>
      <w:rPr>
        <w:rFonts w:ascii="Wingdings 2" w:hAnsi="Wingdings 2" w:hint="default"/>
      </w:rPr>
    </w:lvl>
    <w:lvl w:ilvl="7" w:tplc="E2A21EEE" w:tentative="1">
      <w:start w:val="1"/>
      <w:numFmt w:val="bullet"/>
      <w:lvlText w:val=""/>
      <w:lvlJc w:val="left"/>
      <w:pPr>
        <w:tabs>
          <w:tab w:val="num" w:pos="5760"/>
        </w:tabs>
        <w:ind w:left="5760" w:hanging="360"/>
      </w:pPr>
      <w:rPr>
        <w:rFonts w:ascii="Wingdings 2" w:hAnsi="Wingdings 2" w:hint="default"/>
      </w:rPr>
    </w:lvl>
    <w:lvl w:ilvl="8" w:tplc="DBEC90DA" w:tentative="1">
      <w:start w:val="1"/>
      <w:numFmt w:val="bullet"/>
      <w:lvlText w:val=""/>
      <w:lvlJc w:val="left"/>
      <w:pPr>
        <w:tabs>
          <w:tab w:val="num" w:pos="6480"/>
        </w:tabs>
        <w:ind w:left="6480" w:hanging="360"/>
      </w:pPr>
      <w:rPr>
        <w:rFonts w:ascii="Wingdings 2" w:hAnsi="Wingdings 2" w:hint="default"/>
      </w:rPr>
    </w:lvl>
  </w:abstractNum>
  <w:abstractNum w:abstractNumId="11">
    <w:nsid w:val="67F57CC1"/>
    <w:multiLevelType w:val="hybridMultilevel"/>
    <w:tmpl w:val="BCEEAC9E"/>
    <w:lvl w:ilvl="0" w:tplc="D9E4880A">
      <w:start w:val="1"/>
      <w:numFmt w:val="bullet"/>
      <w:lvlText w:val=""/>
      <w:lvlJc w:val="left"/>
      <w:pPr>
        <w:tabs>
          <w:tab w:val="num" w:pos="720"/>
        </w:tabs>
        <w:ind w:left="720" w:hanging="360"/>
      </w:pPr>
      <w:rPr>
        <w:rFonts w:ascii="Wingdings 2" w:hAnsi="Wingdings 2" w:hint="default"/>
      </w:rPr>
    </w:lvl>
    <w:lvl w:ilvl="1" w:tplc="6678674A" w:tentative="1">
      <w:start w:val="1"/>
      <w:numFmt w:val="bullet"/>
      <w:lvlText w:val=""/>
      <w:lvlJc w:val="left"/>
      <w:pPr>
        <w:tabs>
          <w:tab w:val="num" w:pos="1440"/>
        </w:tabs>
        <w:ind w:left="1440" w:hanging="360"/>
      </w:pPr>
      <w:rPr>
        <w:rFonts w:ascii="Wingdings 2" w:hAnsi="Wingdings 2" w:hint="default"/>
      </w:rPr>
    </w:lvl>
    <w:lvl w:ilvl="2" w:tplc="014E6958" w:tentative="1">
      <w:start w:val="1"/>
      <w:numFmt w:val="bullet"/>
      <w:lvlText w:val=""/>
      <w:lvlJc w:val="left"/>
      <w:pPr>
        <w:tabs>
          <w:tab w:val="num" w:pos="2160"/>
        </w:tabs>
        <w:ind w:left="2160" w:hanging="360"/>
      </w:pPr>
      <w:rPr>
        <w:rFonts w:ascii="Wingdings 2" w:hAnsi="Wingdings 2" w:hint="default"/>
      </w:rPr>
    </w:lvl>
    <w:lvl w:ilvl="3" w:tplc="EE56008A" w:tentative="1">
      <w:start w:val="1"/>
      <w:numFmt w:val="bullet"/>
      <w:lvlText w:val=""/>
      <w:lvlJc w:val="left"/>
      <w:pPr>
        <w:tabs>
          <w:tab w:val="num" w:pos="2880"/>
        </w:tabs>
        <w:ind w:left="2880" w:hanging="360"/>
      </w:pPr>
      <w:rPr>
        <w:rFonts w:ascii="Wingdings 2" w:hAnsi="Wingdings 2" w:hint="default"/>
      </w:rPr>
    </w:lvl>
    <w:lvl w:ilvl="4" w:tplc="003A1EC4" w:tentative="1">
      <w:start w:val="1"/>
      <w:numFmt w:val="bullet"/>
      <w:lvlText w:val=""/>
      <w:lvlJc w:val="left"/>
      <w:pPr>
        <w:tabs>
          <w:tab w:val="num" w:pos="3600"/>
        </w:tabs>
        <w:ind w:left="3600" w:hanging="360"/>
      </w:pPr>
      <w:rPr>
        <w:rFonts w:ascii="Wingdings 2" w:hAnsi="Wingdings 2" w:hint="default"/>
      </w:rPr>
    </w:lvl>
    <w:lvl w:ilvl="5" w:tplc="8496E9D2" w:tentative="1">
      <w:start w:val="1"/>
      <w:numFmt w:val="bullet"/>
      <w:lvlText w:val=""/>
      <w:lvlJc w:val="left"/>
      <w:pPr>
        <w:tabs>
          <w:tab w:val="num" w:pos="4320"/>
        </w:tabs>
        <w:ind w:left="4320" w:hanging="360"/>
      </w:pPr>
      <w:rPr>
        <w:rFonts w:ascii="Wingdings 2" w:hAnsi="Wingdings 2" w:hint="default"/>
      </w:rPr>
    </w:lvl>
    <w:lvl w:ilvl="6" w:tplc="E16A4160" w:tentative="1">
      <w:start w:val="1"/>
      <w:numFmt w:val="bullet"/>
      <w:lvlText w:val=""/>
      <w:lvlJc w:val="left"/>
      <w:pPr>
        <w:tabs>
          <w:tab w:val="num" w:pos="5040"/>
        </w:tabs>
        <w:ind w:left="5040" w:hanging="360"/>
      </w:pPr>
      <w:rPr>
        <w:rFonts w:ascii="Wingdings 2" w:hAnsi="Wingdings 2" w:hint="default"/>
      </w:rPr>
    </w:lvl>
    <w:lvl w:ilvl="7" w:tplc="61B4B936" w:tentative="1">
      <w:start w:val="1"/>
      <w:numFmt w:val="bullet"/>
      <w:lvlText w:val=""/>
      <w:lvlJc w:val="left"/>
      <w:pPr>
        <w:tabs>
          <w:tab w:val="num" w:pos="5760"/>
        </w:tabs>
        <w:ind w:left="5760" w:hanging="360"/>
      </w:pPr>
      <w:rPr>
        <w:rFonts w:ascii="Wingdings 2" w:hAnsi="Wingdings 2" w:hint="default"/>
      </w:rPr>
    </w:lvl>
    <w:lvl w:ilvl="8" w:tplc="BB949A92" w:tentative="1">
      <w:start w:val="1"/>
      <w:numFmt w:val="bullet"/>
      <w:lvlText w:val=""/>
      <w:lvlJc w:val="left"/>
      <w:pPr>
        <w:tabs>
          <w:tab w:val="num" w:pos="6480"/>
        </w:tabs>
        <w:ind w:left="6480" w:hanging="360"/>
      </w:pPr>
      <w:rPr>
        <w:rFonts w:ascii="Wingdings 2" w:hAnsi="Wingdings 2" w:hint="default"/>
      </w:rPr>
    </w:lvl>
  </w:abstractNum>
  <w:abstractNum w:abstractNumId="12">
    <w:nsid w:val="787911E5"/>
    <w:multiLevelType w:val="hybridMultilevel"/>
    <w:tmpl w:val="65DC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7771F"/>
    <w:multiLevelType w:val="hybridMultilevel"/>
    <w:tmpl w:val="60FE52C4"/>
    <w:lvl w:ilvl="0" w:tplc="941A44CA">
      <w:start w:val="1"/>
      <w:numFmt w:val="bullet"/>
      <w:lvlText w:val=""/>
      <w:lvlJc w:val="left"/>
      <w:pPr>
        <w:tabs>
          <w:tab w:val="num" w:pos="720"/>
        </w:tabs>
        <w:ind w:left="720" w:hanging="360"/>
      </w:pPr>
      <w:rPr>
        <w:rFonts w:ascii="Wingdings 2" w:hAnsi="Wingdings 2" w:hint="default"/>
      </w:rPr>
    </w:lvl>
    <w:lvl w:ilvl="1" w:tplc="63F40B2A" w:tentative="1">
      <w:start w:val="1"/>
      <w:numFmt w:val="bullet"/>
      <w:lvlText w:val=""/>
      <w:lvlJc w:val="left"/>
      <w:pPr>
        <w:tabs>
          <w:tab w:val="num" w:pos="1440"/>
        </w:tabs>
        <w:ind w:left="1440" w:hanging="360"/>
      </w:pPr>
      <w:rPr>
        <w:rFonts w:ascii="Wingdings 2" w:hAnsi="Wingdings 2" w:hint="default"/>
      </w:rPr>
    </w:lvl>
    <w:lvl w:ilvl="2" w:tplc="A3C64EEE" w:tentative="1">
      <w:start w:val="1"/>
      <w:numFmt w:val="bullet"/>
      <w:lvlText w:val=""/>
      <w:lvlJc w:val="left"/>
      <w:pPr>
        <w:tabs>
          <w:tab w:val="num" w:pos="2160"/>
        </w:tabs>
        <w:ind w:left="2160" w:hanging="360"/>
      </w:pPr>
      <w:rPr>
        <w:rFonts w:ascii="Wingdings 2" w:hAnsi="Wingdings 2" w:hint="default"/>
      </w:rPr>
    </w:lvl>
    <w:lvl w:ilvl="3" w:tplc="63B6CFB2" w:tentative="1">
      <w:start w:val="1"/>
      <w:numFmt w:val="bullet"/>
      <w:lvlText w:val=""/>
      <w:lvlJc w:val="left"/>
      <w:pPr>
        <w:tabs>
          <w:tab w:val="num" w:pos="2880"/>
        </w:tabs>
        <w:ind w:left="2880" w:hanging="360"/>
      </w:pPr>
      <w:rPr>
        <w:rFonts w:ascii="Wingdings 2" w:hAnsi="Wingdings 2" w:hint="default"/>
      </w:rPr>
    </w:lvl>
    <w:lvl w:ilvl="4" w:tplc="5952FA36" w:tentative="1">
      <w:start w:val="1"/>
      <w:numFmt w:val="bullet"/>
      <w:lvlText w:val=""/>
      <w:lvlJc w:val="left"/>
      <w:pPr>
        <w:tabs>
          <w:tab w:val="num" w:pos="3600"/>
        </w:tabs>
        <w:ind w:left="3600" w:hanging="360"/>
      </w:pPr>
      <w:rPr>
        <w:rFonts w:ascii="Wingdings 2" w:hAnsi="Wingdings 2" w:hint="default"/>
      </w:rPr>
    </w:lvl>
    <w:lvl w:ilvl="5" w:tplc="A36AB4EA" w:tentative="1">
      <w:start w:val="1"/>
      <w:numFmt w:val="bullet"/>
      <w:lvlText w:val=""/>
      <w:lvlJc w:val="left"/>
      <w:pPr>
        <w:tabs>
          <w:tab w:val="num" w:pos="4320"/>
        </w:tabs>
        <w:ind w:left="4320" w:hanging="360"/>
      </w:pPr>
      <w:rPr>
        <w:rFonts w:ascii="Wingdings 2" w:hAnsi="Wingdings 2" w:hint="default"/>
      </w:rPr>
    </w:lvl>
    <w:lvl w:ilvl="6" w:tplc="264ED012" w:tentative="1">
      <w:start w:val="1"/>
      <w:numFmt w:val="bullet"/>
      <w:lvlText w:val=""/>
      <w:lvlJc w:val="left"/>
      <w:pPr>
        <w:tabs>
          <w:tab w:val="num" w:pos="5040"/>
        </w:tabs>
        <w:ind w:left="5040" w:hanging="360"/>
      </w:pPr>
      <w:rPr>
        <w:rFonts w:ascii="Wingdings 2" w:hAnsi="Wingdings 2" w:hint="default"/>
      </w:rPr>
    </w:lvl>
    <w:lvl w:ilvl="7" w:tplc="BD60B2D4" w:tentative="1">
      <w:start w:val="1"/>
      <w:numFmt w:val="bullet"/>
      <w:lvlText w:val=""/>
      <w:lvlJc w:val="left"/>
      <w:pPr>
        <w:tabs>
          <w:tab w:val="num" w:pos="5760"/>
        </w:tabs>
        <w:ind w:left="5760" w:hanging="360"/>
      </w:pPr>
      <w:rPr>
        <w:rFonts w:ascii="Wingdings 2" w:hAnsi="Wingdings 2" w:hint="default"/>
      </w:rPr>
    </w:lvl>
    <w:lvl w:ilvl="8" w:tplc="231C5AD2" w:tentative="1">
      <w:start w:val="1"/>
      <w:numFmt w:val="bullet"/>
      <w:lvlText w:val=""/>
      <w:lvlJc w:val="left"/>
      <w:pPr>
        <w:tabs>
          <w:tab w:val="num" w:pos="6480"/>
        </w:tabs>
        <w:ind w:left="6480" w:hanging="360"/>
      </w:pPr>
      <w:rPr>
        <w:rFonts w:ascii="Wingdings 2" w:hAnsi="Wingdings 2" w:hint="default"/>
      </w:rPr>
    </w:lvl>
  </w:abstractNum>
  <w:abstractNum w:abstractNumId="14">
    <w:nsid w:val="7B757B54"/>
    <w:multiLevelType w:val="hybridMultilevel"/>
    <w:tmpl w:val="5650B988"/>
    <w:lvl w:ilvl="0" w:tplc="479A5DDC">
      <w:start w:val="1"/>
      <w:numFmt w:val="bullet"/>
      <w:lvlText w:val=""/>
      <w:lvlJc w:val="left"/>
      <w:pPr>
        <w:tabs>
          <w:tab w:val="num" w:pos="720"/>
        </w:tabs>
        <w:ind w:left="720" w:hanging="360"/>
      </w:pPr>
      <w:rPr>
        <w:rFonts w:ascii="Wingdings 2" w:hAnsi="Wingdings 2" w:hint="default"/>
      </w:rPr>
    </w:lvl>
    <w:lvl w:ilvl="1" w:tplc="35C070AA" w:tentative="1">
      <w:start w:val="1"/>
      <w:numFmt w:val="bullet"/>
      <w:lvlText w:val=""/>
      <w:lvlJc w:val="left"/>
      <w:pPr>
        <w:tabs>
          <w:tab w:val="num" w:pos="1440"/>
        </w:tabs>
        <w:ind w:left="1440" w:hanging="360"/>
      </w:pPr>
      <w:rPr>
        <w:rFonts w:ascii="Wingdings 2" w:hAnsi="Wingdings 2" w:hint="default"/>
      </w:rPr>
    </w:lvl>
    <w:lvl w:ilvl="2" w:tplc="9DAE98FA" w:tentative="1">
      <w:start w:val="1"/>
      <w:numFmt w:val="bullet"/>
      <w:lvlText w:val=""/>
      <w:lvlJc w:val="left"/>
      <w:pPr>
        <w:tabs>
          <w:tab w:val="num" w:pos="2160"/>
        </w:tabs>
        <w:ind w:left="2160" w:hanging="360"/>
      </w:pPr>
      <w:rPr>
        <w:rFonts w:ascii="Wingdings 2" w:hAnsi="Wingdings 2" w:hint="default"/>
      </w:rPr>
    </w:lvl>
    <w:lvl w:ilvl="3" w:tplc="4C46955C" w:tentative="1">
      <w:start w:val="1"/>
      <w:numFmt w:val="bullet"/>
      <w:lvlText w:val=""/>
      <w:lvlJc w:val="left"/>
      <w:pPr>
        <w:tabs>
          <w:tab w:val="num" w:pos="2880"/>
        </w:tabs>
        <w:ind w:left="2880" w:hanging="360"/>
      </w:pPr>
      <w:rPr>
        <w:rFonts w:ascii="Wingdings 2" w:hAnsi="Wingdings 2" w:hint="default"/>
      </w:rPr>
    </w:lvl>
    <w:lvl w:ilvl="4" w:tplc="5824B30E" w:tentative="1">
      <w:start w:val="1"/>
      <w:numFmt w:val="bullet"/>
      <w:lvlText w:val=""/>
      <w:lvlJc w:val="left"/>
      <w:pPr>
        <w:tabs>
          <w:tab w:val="num" w:pos="3600"/>
        </w:tabs>
        <w:ind w:left="3600" w:hanging="360"/>
      </w:pPr>
      <w:rPr>
        <w:rFonts w:ascii="Wingdings 2" w:hAnsi="Wingdings 2" w:hint="default"/>
      </w:rPr>
    </w:lvl>
    <w:lvl w:ilvl="5" w:tplc="AF2E118A" w:tentative="1">
      <w:start w:val="1"/>
      <w:numFmt w:val="bullet"/>
      <w:lvlText w:val=""/>
      <w:lvlJc w:val="left"/>
      <w:pPr>
        <w:tabs>
          <w:tab w:val="num" w:pos="4320"/>
        </w:tabs>
        <w:ind w:left="4320" w:hanging="360"/>
      </w:pPr>
      <w:rPr>
        <w:rFonts w:ascii="Wingdings 2" w:hAnsi="Wingdings 2" w:hint="default"/>
      </w:rPr>
    </w:lvl>
    <w:lvl w:ilvl="6" w:tplc="58B6CE54" w:tentative="1">
      <w:start w:val="1"/>
      <w:numFmt w:val="bullet"/>
      <w:lvlText w:val=""/>
      <w:lvlJc w:val="left"/>
      <w:pPr>
        <w:tabs>
          <w:tab w:val="num" w:pos="5040"/>
        </w:tabs>
        <w:ind w:left="5040" w:hanging="360"/>
      </w:pPr>
      <w:rPr>
        <w:rFonts w:ascii="Wingdings 2" w:hAnsi="Wingdings 2" w:hint="default"/>
      </w:rPr>
    </w:lvl>
    <w:lvl w:ilvl="7" w:tplc="1BCCBE16" w:tentative="1">
      <w:start w:val="1"/>
      <w:numFmt w:val="bullet"/>
      <w:lvlText w:val=""/>
      <w:lvlJc w:val="left"/>
      <w:pPr>
        <w:tabs>
          <w:tab w:val="num" w:pos="5760"/>
        </w:tabs>
        <w:ind w:left="5760" w:hanging="360"/>
      </w:pPr>
      <w:rPr>
        <w:rFonts w:ascii="Wingdings 2" w:hAnsi="Wingdings 2" w:hint="default"/>
      </w:rPr>
    </w:lvl>
    <w:lvl w:ilvl="8" w:tplc="0A825D06"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13"/>
  </w:num>
  <w:num w:numId="3">
    <w:abstractNumId w:val="1"/>
  </w:num>
  <w:num w:numId="4">
    <w:abstractNumId w:val="10"/>
  </w:num>
  <w:num w:numId="5">
    <w:abstractNumId w:val="6"/>
  </w:num>
  <w:num w:numId="6">
    <w:abstractNumId w:val="8"/>
  </w:num>
  <w:num w:numId="7">
    <w:abstractNumId w:val="14"/>
  </w:num>
  <w:num w:numId="8">
    <w:abstractNumId w:val="3"/>
  </w:num>
  <w:num w:numId="9">
    <w:abstractNumId w:val="11"/>
  </w:num>
  <w:num w:numId="10">
    <w:abstractNumId w:val="7"/>
  </w:num>
  <w:num w:numId="11">
    <w:abstractNumId w:val="0"/>
  </w:num>
  <w:num w:numId="12">
    <w:abstractNumId w:val="4"/>
  </w:num>
  <w:num w:numId="13">
    <w:abstractNumId w:val="9"/>
  </w:num>
  <w:num w:numId="14">
    <w:abstractNumId w:val="12"/>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8C6085"/>
    <w:rsid w:val="00004A0F"/>
    <w:rsid w:val="0003688F"/>
    <w:rsid w:val="000C55C7"/>
    <w:rsid w:val="000E5F94"/>
    <w:rsid w:val="000E7458"/>
    <w:rsid w:val="00110C03"/>
    <w:rsid w:val="00134CBD"/>
    <w:rsid w:val="00134D15"/>
    <w:rsid w:val="001402F2"/>
    <w:rsid w:val="001419A6"/>
    <w:rsid w:val="00183750"/>
    <w:rsid w:val="001901A1"/>
    <w:rsid w:val="001A441C"/>
    <w:rsid w:val="001E207A"/>
    <w:rsid w:val="001E7902"/>
    <w:rsid w:val="002031C2"/>
    <w:rsid w:val="00217838"/>
    <w:rsid w:val="00245085"/>
    <w:rsid w:val="0027721D"/>
    <w:rsid w:val="002B2930"/>
    <w:rsid w:val="003155A1"/>
    <w:rsid w:val="0034387E"/>
    <w:rsid w:val="00344E30"/>
    <w:rsid w:val="00352FFA"/>
    <w:rsid w:val="00355830"/>
    <w:rsid w:val="003973EC"/>
    <w:rsid w:val="003F246D"/>
    <w:rsid w:val="00416AE2"/>
    <w:rsid w:val="004A1026"/>
    <w:rsid w:val="004C58FF"/>
    <w:rsid w:val="004F4AAF"/>
    <w:rsid w:val="005007BE"/>
    <w:rsid w:val="00532C35"/>
    <w:rsid w:val="00567EA2"/>
    <w:rsid w:val="005918FB"/>
    <w:rsid w:val="0059739A"/>
    <w:rsid w:val="005A43F7"/>
    <w:rsid w:val="005A5CF6"/>
    <w:rsid w:val="005B1C3A"/>
    <w:rsid w:val="005C74D1"/>
    <w:rsid w:val="005D6A32"/>
    <w:rsid w:val="005E2E59"/>
    <w:rsid w:val="005F1B2E"/>
    <w:rsid w:val="006149AE"/>
    <w:rsid w:val="00631D07"/>
    <w:rsid w:val="00643839"/>
    <w:rsid w:val="006816DD"/>
    <w:rsid w:val="006D5CA0"/>
    <w:rsid w:val="00701239"/>
    <w:rsid w:val="007351B1"/>
    <w:rsid w:val="0075087B"/>
    <w:rsid w:val="007A3F67"/>
    <w:rsid w:val="007D6C0A"/>
    <w:rsid w:val="0085112B"/>
    <w:rsid w:val="00855C06"/>
    <w:rsid w:val="00867FC5"/>
    <w:rsid w:val="008A5A2D"/>
    <w:rsid w:val="008A791A"/>
    <w:rsid w:val="008C6085"/>
    <w:rsid w:val="008D3D04"/>
    <w:rsid w:val="008D6EED"/>
    <w:rsid w:val="008F6744"/>
    <w:rsid w:val="009076FF"/>
    <w:rsid w:val="009139A9"/>
    <w:rsid w:val="009234E1"/>
    <w:rsid w:val="00950007"/>
    <w:rsid w:val="00964917"/>
    <w:rsid w:val="00982B10"/>
    <w:rsid w:val="00983AC5"/>
    <w:rsid w:val="009A2A28"/>
    <w:rsid w:val="009C074C"/>
    <w:rsid w:val="009E287B"/>
    <w:rsid w:val="00A80253"/>
    <w:rsid w:val="00AC2826"/>
    <w:rsid w:val="00AE428D"/>
    <w:rsid w:val="00B15621"/>
    <w:rsid w:val="00B23B80"/>
    <w:rsid w:val="00B34187"/>
    <w:rsid w:val="00B66DD6"/>
    <w:rsid w:val="00B94207"/>
    <w:rsid w:val="00BB0B00"/>
    <w:rsid w:val="00BD506E"/>
    <w:rsid w:val="00C04537"/>
    <w:rsid w:val="00C37DF5"/>
    <w:rsid w:val="00C449BA"/>
    <w:rsid w:val="00C647A0"/>
    <w:rsid w:val="00C963AD"/>
    <w:rsid w:val="00CB6571"/>
    <w:rsid w:val="00CD031B"/>
    <w:rsid w:val="00CD3484"/>
    <w:rsid w:val="00D050FD"/>
    <w:rsid w:val="00D71401"/>
    <w:rsid w:val="00D8084A"/>
    <w:rsid w:val="00DC6717"/>
    <w:rsid w:val="00DD3172"/>
    <w:rsid w:val="00DD5062"/>
    <w:rsid w:val="00DE4ED5"/>
    <w:rsid w:val="00E16DA9"/>
    <w:rsid w:val="00E43F3E"/>
    <w:rsid w:val="00E648E6"/>
    <w:rsid w:val="00EC11F2"/>
    <w:rsid w:val="00F051DD"/>
    <w:rsid w:val="00F24255"/>
    <w:rsid w:val="00F540F1"/>
    <w:rsid w:val="00F7624C"/>
    <w:rsid w:val="00F76D0C"/>
    <w:rsid w:val="00FA7D4B"/>
    <w:rsid w:val="00FB7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F67"/>
    <w:pPr>
      <w:spacing w:after="200" w:line="276" w:lineRule="auto"/>
    </w:pPr>
    <w:rPr>
      <w:sz w:val="22"/>
      <w:szCs w:val="22"/>
      <w:lang w:eastAsia="en-US"/>
    </w:rPr>
  </w:style>
  <w:style w:type="paragraph" w:styleId="1">
    <w:name w:val="heading 1"/>
    <w:basedOn w:val="a"/>
    <w:link w:val="10"/>
    <w:uiPriority w:val="9"/>
    <w:qFormat/>
    <w:rsid w:val="005A43F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5A43F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unhideWhenUsed/>
    <w:qFormat/>
    <w:rsid w:val="003F246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F246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F246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3F24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
    <w:name w:val="u"/>
    <w:basedOn w:val="a"/>
    <w:rsid w:val="008C60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i">
    <w:name w:val="uni"/>
    <w:basedOn w:val="a"/>
    <w:rsid w:val="008C608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8C6085"/>
  </w:style>
  <w:style w:type="character" w:styleId="a3">
    <w:name w:val="Hyperlink"/>
    <w:basedOn w:val="a0"/>
    <w:uiPriority w:val="99"/>
    <w:unhideWhenUsed/>
    <w:rsid w:val="008C6085"/>
    <w:rPr>
      <w:color w:val="0000FF"/>
      <w:u w:val="single"/>
    </w:rPr>
  </w:style>
  <w:style w:type="paragraph" w:customStyle="1" w:styleId="unip">
    <w:name w:val="unip"/>
    <w:basedOn w:val="a"/>
    <w:rsid w:val="008C60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v">
    <w:name w:val="uv"/>
    <w:basedOn w:val="a"/>
    <w:rsid w:val="008C608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kimgc">
    <w:name w:val="bkimg_c"/>
    <w:basedOn w:val="a0"/>
    <w:rsid w:val="008C6085"/>
  </w:style>
  <w:style w:type="paragraph" w:styleId="a4">
    <w:name w:val="Balloon Text"/>
    <w:basedOn w:val="a"/>
    <w:link w:val="a5"/>
    <w:uiPriority w:val="99"/>
    <w:semiHidden/>
    <w:unhideWhenUsed/>
    <w:rsid w:val="002178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7838"/>
    <w:rPr>
      <w:rFonts w:ascii="Tahoma" w:hAnsi="Tahoma" w:cs="Tahoma"/>
      <w:sz w:val="16"/>
      <w:szCs w:val="16"/>
      <w:lang w:eastAsia="en-US"/>
    </w:rPr>
  </w:style>
  <w:style w:type="paragraph" w:styleId="a6">
    <w:name w:val="List Paragraph"/>
    <w:basedOn w:val="a"/>
    <w:uiPriority w:val="34"/>
    <w:qFormat/>
    <w:rsid w:val="00B23B80"/>
    <w:pPr>
      <w:ind w:left="720"/>
      <w:contextualSpacing/>
    </w:pPr>
  </w:style>
  <w:style w:type="character" w:customStyle="1" w:styleId="10">
    <w:name w:val="Заголовок 1 Знак"/>
    <w:basedOn w:val="a0"/>
    <w:link w:val="1"/>
    <w:uiPriority w:val="9"/>
    <w:rsid w:val="005A43F7"/>
    <w:rPr>
      <w:rFonts w:ascii="Times New Roman" w:eastAsia="Times New Roman" w:hAnsi="Times New Roman"/>
      <w:b/>
      <w:bCs/>
      <w:kern w:val="36"/>
      <w:sz w:val="48"/>
      <w:szCs w:val="48"/>
    </w:rPr>
  </w:style>
  <w:style w:type="character" w:customStyle="1" w:styleId="20">
    <w:name w:val="Заголовок 2 Знак"/>
    <w:basedOn w:val="a0"/>
    <w:link w:val="2"/>
    <w:uiPriority w:val="9"/>
    <w:rsid w:val="005A43F7"/>
    <w:rPr>
      <w:rFonts w:ascii="Times New Roman" w:eastAsia="Times New Roman" w:hAnsi="Times New Roman"/>
      <w:b/>
      <w:bCs/>
      <w:sz w:val="36"/>
      <w:szCs w:val="36"/>
    </w:rPr>
  </w:style>
  <w:style w:type="paragraph" w:styleId="a7">
    <w:name w:val="Normal (Web)"/>
    <w:basedOn w:val="a"/>
    <w:uiPriority w:val="99"/>
    <w:unhideWhenUsed/>
    <w:rsid w:val="005A43F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uiPriority w:val="1"/>
    <w:qFormat/>
    <w:rsid w:val="003F246D"/>
    <w:rPr>
      <w:sz w:val="22"/>
      <w:szCs w:val="22"/>
      <w:lang w:eastAsia="en-US"/>
    </w:rPr>
  </w:style>
  <w:style w:type="character" w:customStyle="1" w:styleId="30">
    <w:name w:val="Заголовок 3 Знак"/>
    <w:basedOn w:val="a0"/>
    <w:link w:val="3"/>
    <w:uiPriority w:val="9"/>
    <w:rsid w:val="003F246D"/>
    <w:rPr>
      <w:rFonts w:asciiTheme="majorHAnsi" w:eastAsiaTheme="majorEastAsia" w:hAnsiTheme="majorHAnsi" w:cstheme="majorBidi"/>
      <w:b/>
      <w:bCs/>
      <w:color w:val="4F81BD" w:themeColor="accent1"/>
      <w:sz w:val="22"/>
      <w:szCs w:val="22"/>
      <w:lang w:eastAsia="en-US"/>
    </w:rPr>
  </w:style>
  <w:style w:type="character" w:customStyle="1" w:styleId="40">
    <w:name w:val="Заголовок 4 Знак"/>
    <w:basedOn w:val="a0"/>
    <w:link w:val="4"/>
    <w:uiPriority w:val="9"/>
    <w:rsid w:val="003F246D"/>
    <w:rPr>
      <w:rFonts w:asciiTheme="majorHAnsi" w:eastAsiaTheme="majorEastAsia" w:hAnsiTheme="majorHAnsi" w:cstheme="majorBidi"/>
      <w:b/>
      <w:bCs/>
      <w:i/>
      <w:iCs/>
      <w:color w:val="4F81BD" w:themeColor="accent1"/>
      <w:sz w:val="22"/>
      <w:szCs w:val="22"/>
      <w:lang w:eastAsia="en-US"/>
    </w:rPr>
  </w:style>
  <w:style w:type="character" w:customStyle="1" w:styleId="50">
    <w:name w:val="Заголовок 5 Знак"/>
    <w:basedOn w:val="a0"/>
    <w:link w:val="5"/>
    <w:uiPriority w:val="9"/>
    <w:rsid w:val="003F246D"/>
    <w:rPr>
      <w:rFonts w:asciiTheme="majorHAnsi" w:eastAsiaTheme="majorEastAsia" w:hAnsiTheme="majorHAnsi" w:cstheme="majorBidi"/>
      <w:color w:val="243F60" w:themeColor="accent1" w:themeShade="7F"/>
      <w:sz w:val="22"/>
      <w:szCs w:val="22"/>
      <w:lang w:eastAsia="en-US"/>
    </w:rPr>
  </w:style>
  <w:style w:type="character" w:customStyle="1" w:styleId="60">
    <w:name w:val="Заголовок 6 Знак"/>
    <w:basedOn w:val="a0"/>
    <w:link w:val="6"/>
    <w:uiPriority w:val="9"/>
    <w:rsid w:val="003F246D"/>
    <w:rPr>
      <w:rFonts w:asciiTheme="majorHAnsi" w:eastAsiaTheme="majorEastAsia" w:hAnsiTheme="majorHAnsi" w:cstheme="majorBidi"/>
      <w:i/>
      <w:iCs/>
      <w:color w:val="243F60" w:themeColor="accent1" w:themeShade="7F"/>
      <w:sz w:val="22"/>
      <w:szCs w:val="22"/>
      <w:lang w:eastAsia="en-US"/>
    </w:rPr>
  </w:style>
  <w:style w:type="paragraph" w:styleId="a9">
    <w:name w:val="Title"/>
    <w:basedOn w:val="a"/>
    <w:next w:val="a"/>
    <w:link w:val="aa"/>
    <w:uiPriority w:val="10"/>
    <w:qFormat/>
    <w:rsid w:val="003F246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3F246D"/>
    <w:rPr>
      <w:rFonts w:asciiTheme="majorHAnsi" w:eastAsiaTheme="majorEastAsia" w:hAnsiTheme="majorHAnsi" w:cstheme="majorBidi"/>
      <w:color w:val="17365D" w:themeColor="text2" w:themeShade="BF"/>
      <w:spacing w:val="5"/>
      <w:kern w:val="28"/>
      <w:sz w:val="52"/>
      <w:szCs w:val="52"/>
      <w:lang w:eastAsia="en-US"/>
    </w:rPr>
  </w:style>
  <w:style w:type="character" w:styleId="ab">
    <w:name w:val="Subtle Emphasis"/>
    <w:basedOn w:val="a0"/>
    <w:uiPriority w:val="19"/>
    <w:qFormat/>
    <w:rsid w:val="003F246D"/>
    <w:rPr>
      <w:i/>
      <w:iCs/>
      <w:color w:val="808080" w:themeColor="text1" w:themeTint="7F"/>
    </w:rPr>
  </w:style>
  <w:style w:type="character" w:styleId="ac">
    <w:name w:val="Emphasis"/>
    <w:basedOn w:val="a0"/>
    <w:uiPriority w:val="20"/>
    <w:qFormat/>
    <w:rsid w:val="003F246D"/>
    <w:rPr>
      <w:i/>
      <w:iCs/>
    </w:rPr>
  </w:style>
  <w:style w:type="character" w:styleId="ad">
    <w:name w:val="Strong"/>
    <w:basedOn w:val="a0"/>
    <w:uiPriority w:val="22"/>
    <w:qFormat/>
    <w:rsid w:val="00855C06"/>
    <w:rPr>
      <w:b/>
      <w:bCs/>
    </w:rPr>
  </w:style>
  <w:style w:type="table" w:styleId="ae">
    <w:name w:val="Table Grid"/>
    <w:basedOn w:val="a1"/>
    <w:uiPriority w:val="59"/>
    <w:rsid w:val="00567EA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931709">
      <w:bodyDiv w:val="1"/>
      <w:marLeft w:val="0"/>
      <w:marRight w:val="0"/>
      <w:marTop w:val="0"/>
      <w:marBottom w:val="0"/>
      <w:divBdr>
        <w:top w:val="none" w:sz="0" w:space="0" w:color="auto"/>
        <w:left w:val="none" w:sz="0" w:space="0" w:color="auto"/>
        <w:bottom w:val="none" w:sz="0" w:space="0" w:color="auto"/>
        <w:right w:val="none" w:sz="0" w:space="0" w:color="auto"/>
      </w:divBdr>
      <w:divsChild>
        <w:div w:id="1821774758">
          <w:marLeft w:val="432"/>
          <w:marRight w:val="0"/>
          <w:marTop w:val="86"/>
          <w:marBottom w:val="0"/>
          <w:divBdr>
            <w:top w:val="none" w:sz="0" w:space="0" w:color="auto"/>
            <w:left w:val="none" w:sz="0" w:space="0" w:color="auto"/>
            <w:bottom w:val="none" w:sz="0" w:space="0" w:color="auto"/>
            <w:right w:val="none" w:sz="0" w:space="0" w:color="auto"/>
          </w:divBdr>
        </w:div>
        <w:div w:id="1250889242">
          <w:marLeft w:val="432"/>
          <w:marRight w:val="0"/>
          <w:marTop w:val="86"/>
          <w:marBottom w:val="0"/>
          <w:divBdr>
            <w:top w:val="none" w:sz="0" w:space="0" w:color="auto"/>
            <w:left w:val="none" w:sz="0" w:space="0" w:color="auto"/>
            <w:bottom w:val="none" w:sz="0" w:space="0" w:color="auto"/>
            <w:right w:val="none" w:sz="0" w:space="0" w:color="auto"/>
          </w:divBdr>
        </w:div>
      </w:divsChild>
    </w:div>
    <w:div w:id="149252505">
      <w:bodyDiv w:val="1"/>
      <w:marLeft w:val="0"/>
      <w:marRight w:val="0"/>
      <w:marTop w:val="0"/>
      <w:marBottom w:val="0"/>
      <w:divBdr>
        <w:top w:val="none" w:sz="0" w:space="0" w:color="auto"/>
        <w:left w:val="none" w:sz="0" w:space="0" w:color="auto"/>
        <w:bottom w:val="none" w:sz="0" w:space="0" w:color="auto"/>
        <w:right w:val="none" w:sz="0" w:space="0" w:color="auto"/>
      </w:divBdr>
    </w:div>
    <w:div w:id="332145591">
      <w:bodyDiv w:val="1"/>
      <w:marLeft w:val="0"/>
      <w:marRight w:val="0"/>
      <w:marTop w:val="0"/>
      <w:marBottom w:val="0"/>
      <w:divBdr>
        <w:top w:val="none" w:sz="0" w:space="0" w:color="auto"/>
        <w:left w:val="none" w:sz="0" w:space="0" w:color="auto"/>
        <w:bottom w:val="none" w:sz="0" w:space="0" w:color="auto"/>
        <w:right w:val="none" w:sz="0" w:space="0" w:color="auto"/>
      </w:divBdr>
      <w:divsChild>
        <w:div w:id="1800801224">
          <w:marLeft w:val="432"/>
          <w:marRight w:val="0"/>
          <w:marTop w:val="77"/>
          <w:marBottom w:val="0"/>
          <w:divBdr>
            <w:top w:val="none" w:sz="0" w:space="0" w:color="auto"/>
            <w:left w:val="none" w:sz="0" w:space="0" w:color="auto"/>
            <w:bottom w:val="none" w:sz="0" w:space="0" w:color="auto"/>
            <w:right w:val="none" w:sz="0" w:space="0" w:color="auto"/>
          </w:divBdr>
        </w:div>
        <w:div w:id="198707921">
          <w:marLeft w:val="432"/>
          <w:marRight w:val="0"/>
          <w:marTop w:val="77"/>
          <w:marBottom w:val="0"/>
          <w:divBdr>
            <w:top w:val="none" w:sz="0" w:space="0" w:color="auto"/>
            <w:left w:val="none" w:sz="0" w:space="0" w:color="auto"/>
            <w:bottom w:val="none" w:sz="0" w:space="0" w:color="auto"/>
            <w:right w:val="none" w:sz="0" w:space="0" w:color="auto"/>
          </w:divBdr>
        </w:div>
        <w:div w:id="163398271">
          <w:marLeft w:val="432"/>
          <w:marRight w:val="0"/>
          <w:marTop w:val="77"/>
          <w:marBottom w:val="0"/>
          <w:divBdr>
            <w:top w:val="none" w:sz="0" w:space="0" w:color="auto"/>
            <w:left w:val="none" w:sz="0" w:space="0" w:color="auto"/>
            <w:bottom w:val="none" w:sz="0" w:space="0" w:color="auto"/>
            <w:right w:val="none" w:sz="0" w:space="0" w:color="auto"/>
          </w:divBdr>
        </w:div>
        <w:div w:id="304622766">
          <w:marLeft w:val="432"/>
          <w:marRight w:val="0"/>
          <w:marTop w:val="77"/>
          <w:marBottom w:val="0"/>
          <w:divBdr>
            <w:top w:val="none" w:sz="0" w:space="0" w:color="auto"/>
            <w:left w:val="none" w:sz="0" w:space="0" w:color="auto"/>
            <w:bottom w:val="none" w:sz="0" w:space="0" w:color="auto"/>
            <w:right w:val="none" w:sz="0" w:space="0" w:color="auto"/>
          </w:divBdr>
        </w:div>
      </w:divsChild>
    </w:div>
    <w:div w:id="375815336">
      <w:bodyDiv w:val="1"/>
      <w:marLeft w:val="0"/>
      <w:marRight w:val="0"/>
      <w:marTop w:val="0"/>
      <w:marBottom w:val="0"/>
      <w:divBdr>
        <w:top w:val="none" w:sz="0" w:space="0" w:color="auto"/>
        <w:left w:val="none" w:sz="0" w:space="0" w:color="auto"/>
        <w:bottom w:val="none" w:sz="0" w:space="0" w:color="auto"/>
        <w:right w:val="none" w:sz="0" w:space="0" w:color="auto"/>
      </w:divBdr>
    </w:div>
    <w:div w:id="737703201">
      <w:bodyDiv w:val="1"/>
      <w:marLeft w:val="0"/>
      <w:marRight w:val="0"/>
      <w:marTop w:val="0"/>
      <w:marBottom w:val="0"/>
      <w:divBdr>
        <w:top w:val="none" w:sz="0" w:space="0" w:color="auto"/>
        <w:left w:val="none" w:sz="0" w:space="0" w:color="auto"/>
        <w:bottom w:val="none" w:sz="0" w:space="0" w:color="auto"/>
        <w:right w:val="none" w:sz="0" w:space="0" w:color="auto"/>
      </w:divBdr>
    </w:div>
    <w:div w:id="1011682976">
      <w:bodyDiv w:val="1"/>
      <w:marLeft w:val="0"/>
      <w:marRight w:val="0"/>
      <w:marTop w:val="0"/>
      <w:marBottom w:val="0"/>
      <w:divBdr>
        <w:top w:val="none" w:sz="0" w:space="0" w:color="auto"/>
        <w:left w:val="none" w:sz="0" w:space="0" w:color="auto"/>
        <w:bottom w:val="none" w:sz="0" w:space="0" w:color="auto"/>
        <w:right w:val="none" w:sz="0" w:space="0" w:color="auto"/>
      </w:divBdr>
      <w:divsChild>
        <w:div w:id="684793655">
          <w:marLeft w:val="432"/>
          <w:marRight w:val="0"/>
          <w:marTop w:val="77"/>
          <w:marBottom w:val="0"/>
          <w:divBdr>
            <w:top w:val="none" w:sz="0" w:space="0" w:color="auto"/>
            <w:left w:val="none" w:sz="0" w:space="0" w:color="auto"/>
            <w:bottom w:val="none" w:sz="0" w:space="0" w:color="auto"/>
            <w:right w:val="none" w:sz="0" w:space="0" w:color="auto"/>
          </w:divBdr>
        </w:div>
        <w:div w:id="5526765">
          <w:marLeft w:val="432"/>
          <w:marRight w:val="0"/>
          <w:marTop w:val="77"/>
          <w:marBottom w:val="0"/>
          <w:divBdr>
            <w:top w:val="none" w:sz="0" w:space="0" w:color="auto"/>
            <w:left w:val="none" w:sz="0" w:space="0" w:color="auto"/>
            <w:bottom w:val="none" w:sz="0" w:space="0" w:color="auto"/>
            <w:right w:val="none" w:sz="0" w:space="0" w:color="auto"/>
          </w:divBdr>
        </w:div>
      </w:divsChild>
    </w:div>
    <w:div w:id="1137380117">
      <w:bodyDiv w:val="1"/>
      <w:marLeft w:val="0"/>
      <w:marRight w:val="0"/>
      <w:marTop w:val="0"/>
      <w:marBottom w:val="0"/>
      <w:divBdr>
        <w:top w:val="none" w:sz="0" w:space="0" w:color="auto"/>
        <w:left w:val="none" w:sz="0" w:space="0" w:color="auto"/>
        <w:bottom w:val="none" w:sz="0" w:space="0" w:color="auto"/>
        <w:right w:val="none" w:sz="0" w:space="0" w:color="auto"/>
      </w:divBdr>
    </w:div>
    <w:div w:id="1181353480">
      <w:bodyDiv w:val="1"/>
      <w:marLeft w:val="0"/>
      <w:marRight w:val="0"/>
      <w:marTop w:val="0"/>
      <w:marBottom w:val="0"/>
      <w:divBdr>
        <w:top w:val="none" w:sz="0" w:space="0" w:color="auto"/>
        <w:left w:val="none" w:sz="0" w:space="0" w:color="auto"/>
        <w:bottom w:val="none" w:sz="0" w:space="0" w:color="auto"/>
        <w:right w:val="none" w:sz="0" w:space="0" w:color="auto"/>
      </w:divBdr>
    </w:div>
    <w:div w:id="1248809601">
      <w:bodyDiv w:val="1"/>
      <w:marLeft w:val="0"/>
      <w:marRight w:val="0"/>
      <w:marTop w:val="0"/>
      <w:marBottom w:val="0"/>
      <w:divBdr>
        <w:top w:val="none" w:sz="0" w:space="0" w:color="auto"/>
        <w:left w:val="none" w:sz="0" w:space="0" w:color="auto"/>
        <w:bottom w:val="none" w:sz="0" w:space="0" w:color="auto"/>
        <w:right w:val="none" w:sz="0" w:space="0" w:color="auto"/>
      </w:divBdr>
      <w:divsChild>
        <w:div w:id="1305239423">
          <w:marLeft w:val="432"/>
          <w:marRight w:val="0"/>
          <w:marTop w:val="77"/>
          <w:marBottom w:val="0"/>
          <w:divBdr>
            <w:top w:val="none" w:sz="0" w:space="0" w:color="auto"/>
            <w:left w:val="none" w:sz="0" w:space="0" w:color="auto"/>
            <w:bottom w:val="none" w:sz="0" w:space="0" w:color="auto"/>
            <w:right w:val="none" w:sz="0" w:space="0" w:color="auto"/>
          </w:divBdr>
        </w:div>
        <w:div w:id="522128827">
          <w:marLeft w:val="432"/>
          <w:marRight w:val="0"/>
          <w:marTop w:val="77"/>
          <w:marBottom w:val="0"/>
          <w:divBdr>
            <w:top w:val="none" w:sz="0" w:space="0" w:color="auto"/>
            <w:left w:val="none" w:sz="0" w:space="0" w:color="auto"/>
            <w:bottom w:val="none" w:sz="0" w:space="0" w:color="auto"/>
            <w:right w:val="none" w:sz="0" w:space="0" w:color="auto"/>
          </w:divBdr>
        </w:div>
      </w:divsChild>
    </w:div>
    <w:div w:id="1316760328">
      <w:bodyDiv w:val="1"/>
      <w:marLeft w:val="0"/>
      <w:marRight w:val="0"/>
      <w:marTop w:val="0"/>
      <w:marBottom w:val="0"/>
      <w:divBdr>
        <w:top w:val="none" w:sz="0" w:space="0" w:color="auto"/>
        <w:left w:val="none" w:sz="0" w:space="0" w:color="auto"/>
        <w:bottom w:val="none" w:sz="0" w:space="0" w:color="auto"/>
        <w:right w:val="none" w:sz="0" w:space="0" w:color="auto"/>
      </w:divBdr>
      <w:divsChild>
        <w:div w:id="852691196">
          <w:marLeft w:val="432"/>
          <w:marRight w:val="0"/>
          <w:marTop w:val="86"/>
          <w:marBottom w:val="0"/>
          <w:divBdr>
            <w:top w:val="none" w:sz="0" w:space="0" w:color="auto"/>
            <w:left w:val="none" w:sz="0" w:space="0" w:color="auto"/>
            <w:bottom w:val="none" w:sz="0" w:space="0" w:color="auto"/>
            <w:right w:val="none" w:sz="0" w:space="0" w:color="auto"/>
          </w:divBdr>
        </w:div>
        <w:div w:id="653528408">
          <w:marLeft w:val="432"/>
          <w:marRight w:val="0"/>
          <w:marTop w:val="86"/>
          <w:marBottom w:val="0"/>
          <w:divBdr>
            <w:top w:val="none" w:sz="0" w:space="0" w:color="auto"/>
            <w:left w:val="none" w:sz="0" w:space="0" w:color="auto"/>
            <w:bottom w:val="none" w:sz="0" w:space="0" w:color="auto"/>
            <w:right w:val="none" w:sz="0" w:space="0" w:color="auto"/>
          </w:divBdr>
        </w:div>
        <w:div w:id="1903902855">
          <w:marLeft w:val="432"/>
          <w:marRight w:val="0"/>
          <w:marTop w:val="86"/>
          <w:marBottom w:val="0"/>
          <w:divBdr>
            <w:top w:val="none" w:sz="0" w:space="0" w:color="auto"/>
            <w:left w:val="none" w:sz="0" w:space="0" w:color="auto"/>
            <w:bottom w:val="none" w:sz="0" w:space="0" w:color="auto"/>
            <w:right w:val="none" w:sz="0" w:space="0" w:color="auto"/>
          </w:divBdr>
        </w:div>
        <w:div w:id="85157063">
          <w:marLeft w:val="432"/>
          <w:marRight w:val="0"/>
          <w:marTop w:val="86"/>
          <w:marBottom w:val="0"/>
          <w:divBdr>
            <w:top w:val="none" w:sz="0" w:space="0" w:color="auto"/>
            <w:left w:val="none" w:sz="0" w:space="0" w:color="auto"/>
            <w:bottom w:val="none" w:sz="0" w:space="0" w:color="auto"/>
            <w:right w:val="none" w:sz="0" w:space="0" w:color="auto"/>
          </w:divBdr>
        </w:div>
      </w:divsChild>
    </w:div>
    <w:div w:id="1321887759">
      <w:bodyDiv w:val="1"/>
      <w:marLeft w:val="0"/>
      <w:marRight w:val="0"/>
      <w:marTop w:val="0"/>
      <w:marBottom w:val="0"/>
      <w:divBdr>
        <w:top w:val="none" w:sz="0" w:space="0" w:color="auto"/>
        <w:left w:val="none" w:sz="0" w:space="0" w:color="auto"/>
        <w:bottom w:val="none" w:sz="0" w:space="0" w:color="auto"/>
        <w:right w:val="none" w:sz="0" w:space="0" w:color="auto"/>
      </w:divBdr>
      <w:divsChild>
        <w:div w:id="307440022">
          <w:marLeft w:val="432"/>
          <w:marRight w:val="0"/>
          <w:marTop w:val="77"/>
          <w:marBottom w:val="0"/>
          <w:divBdr>
            <w:top w:val="none" w:sz="0" w:space="0" w:color="auto"/>
            <w:left w:val="none" w:sz="0" w:space="0" w:color="auto"/>
            <w:bottom w:val="none" w:sz="0" w:space="0" w:color="auto"/>
            <w:right w:val="none" w:sz="0" w:space="0" w:color="auto"/>
          </w:divBdr>
        </w:div>
        <w:div w:id="103423182">
          <w:marLeft w:val="432"/>
          <w:marRight w:val="0"/>
          <w:marTop w:val="77"/>
          <w:marBottom w:val="0"/>
          <w:divBdr>
            <w:top w:val="none" w:sz="0" w:space="0" w:color="auto"/>
            <w:left w:val="none" w:sz="0" w:space="0" w:color="auto"/>
            <w:bottom w:val="none" w:sz="0" w:space="0" w:color="auto"/>
            <w:right w:val="none" w:sz="0" w:space="0" w:color="auto"/>
          </w:divBdr>
        </w:div>
        <w:div w:id="567767530">
          <w:marLeft w:val="432"/>
          <w:marRight w:val="0"/>
          <w:marTop w:val="77"/>
          <w:marBottom w:val="0"/>
          <w:divBdr>
            <w:top w:val="none" w:sz="0" w:space="0" w:color="auto"/>
            <w:left w:val="none" w:sz="0" w:space="0" w:color="auto"/>
            <w:bottom w:val="none" w:sz="0" w:space="0" w:color="auto"/>
            <w:right w:val="none" w:sz="0" w:space="0" w:color="auto"/>
          </w:divBdr>
        </w:div>
        <w:div w:id="1263100470">
          <w:marLeft w:val="432"/>
          <w:marRight w:val="0"/>
          <w:marTop w:val="77"/>
          <w:marBottom w:val="0"/>
          <w:divBdr>
            <w:top w:val="none" w:sz="0" w:space="0" w:color="auto"/>
            <w:left w:val="none" w:sz="0" w:space="0" w:color="auto"/>
            <w:bottom w:val="none" w:sz="0" w:space="0" w:color="auto"/>
            <w:right w:val="none" w:sz="0" w:space="0" w:color="auto"/>
          </w:divBdr>
        </w:div>
      </w:divsChild>
    </w:div>
    <w:div w:id="1364525169">
      <w:bodyDiv w:val="1"/>
      <w:marLeft w:val="0"/>
      <w:marRight w:val="0"/>
      <w:marTop w:val="0"/>
      <w:marBottom w:val="0"/>
      <w:divBdr>
        <w:top w:val="none" w:sz="0" w:space="0" w:color="auto"/>
        <w:left w:val="none" w:sz="0" w:space="0" w:color="auto"/>
        <w:bottom w:val="none" w:sz="0" w:space="0" w:color="auto"/>
        <w:right w:val="none" w:sz="0" w:space="0" w:color="auto"/>
      </w:divBdr>
      <w:divsChild>
        <w:div w:id="406462315">
          <w:marLeft w:val="432"/>
          <w:marRight w:val="0"/>
          <w:marTop w:val="77"/>
          <w:marBottom w:val="0"/>
          <w:divBdr>
            <w:top w:val="none" w:sz="0" w:space="0" w:color="auto"/>
            <w:left w:val="none" w:sz="0" w:space="0" w:color="auto"/>
            <w:bottom w:val="none" w:sz="0" w:space="0" w:color="auto"/>
            <w:right w:val="none" w:sz="0" w:space="0" w:color="auto"/>
          </w:divBdr>
        </w:div>
        <w:div w:id="1876503227">
          <w:marLeft w:val="432"/>
          <w:marRight w:val="0"/>
          <w:marTop w:val="77"/>
          <w:marBottom w:val="0"/>
          <w:divBdr>
            <w:top w:val="none" w:sz="0" w:space="0" w:color="auto"/>
            <w:left w:val="none" w:sz="0" w:space="0" w:color="auto"/>
            <w:bottom w:val="none" w:sz="0" w:space="0" w:color="auto"/>
            <w:right w:val="none" w:sz="0" w:space="0" w:color="auto"/>
          </w:divBdr>
        </w:div>
        <w:div w:id="1870340020">
          <w:marLeft w:val="432"/>
          <w:marRight w:val="0"/>
          <w:marTop w:val="77"/>
          <w:marBottom w:val="0"/>
          <w:divBdr>
            <w:top w:val="none" w:sz="0" w:space="0" w:color="auto"/>
            <w:left w:val="none" w:sz="0" w:space="0" w:color="auto"/>
            <w:bottom w:val="none" w:sz="0" w:space="0" w:color="auto"/>
            <w:right w:val="none" w:sz="0" w:space="0" w:color="auto"/>
          </w:divBdr>
        </w:div>
        <w:div w:id="1396775679">
          <w:marLeft w:val="432"/>
          <w:marRight w:val="0"/>
          <w:marTop w:val="77"/>
          <w:marBottom w:val="0"/>
          <w:divBdr>
            <w:top w:val="none" w:sz="0" w:space="0" w:color="auto"/>
            <w:left w:val="none" w:sz="0" w:space="0" w:color="auto"/>
            <w:bottom w:val="none" w:sz="0" w:space="0" w:color="auto"/>
            <w:right w:val="none" w:sz="0" w:space="0" w:color="auto"/>
          </w:divBdr>
        </w:div>
        <w:div w:id="1232228330">
          <w:marLeft w:val="432"/>
          <w:marRight w:val="0"/>
          <w:marTop w:val="77"/>
          <w:marBottom w:val="0"/>
          <w:divBdr>
            <w:top w:val="none" w:sz="0" w:space="0" w:color="auto"/>
            <w:left w:val="none" w:sz="0" w:space="0" w:color="auto"/>
            <w:bottom w:val="none" w:sz="0" w:space="0" w:color="auto"/>
            <w:right w:val="none" w:sz="0" w:space="0" w:color="auto"/>
          </w:divBdr>
        </w:div>
        <w:div w:id="1952399659">
          <w:marLeft w:val="432"/>
          <w:marRight w:val="0"/>
          <w:marTop w:val="77"/>
          <w:marBottom w:val="0"/>
          <w:divBdr>
            <w:top w:val="none" w:sz="0" w:space="0" w:color="auto"/>
            <w:left w:val="none" w:sz="0" w:space="0" w:color="auto"/>
            <w:bottom w:val="none" w:sz="0" w:space="0" w:color="auto"/>
            <w:right w:val="none" w:sz="0" w:space="0" w:color="auto"/>
          </w:divBdr>
        </w:div>
        <w:div w:id="989212380">
          <w:marLeft w:val="432"/>
          <w:marRight w:val="0"/>
          <w:marTop w:val="77"/>
          <w:marBottom w:val="0"/>
          <w:divBdr>
            <w:top w:val="none" w:sz="0" w:space="0" w:color="auto"/>
            <w:left w:val="none" w:sz="0" w:space="0" w:color="auto"/>
            <w:bottom w:val="none" w:sz="0" w:space="0" w:color="auto"/>
            <w:right w:val="none" w:sz="0" w:space="0" w:color="auto"/>
          </w:divBdr>
        </w:div>
      </w:divsChild>
    </w:div>
    <w:div w:id="1396389091">
      <w:bodyDiv w:val="1"/>
      <w:marLeft w:val="0"/>
      <w:marRight w:val="0"/>
      <w:marTop w:val="0"/>
      <w:marBottom w:val="0"/>
      <w:divBdr>
        <w:top w:val="none" w:sz="0" w:space="0" w:color="auto"/>
        <w:left w:val="none" w:sz="0" w:space="0" w:color="auto"/>
        <w:bottom w:val="none" w:sz="0" w:space="0" w:color="auto"/>
        <w:right w:val="none" w:sz="0" w:space="0" w:color="auto"/>
      </w:divBdr>
      <w:divsChild>
        <w:div w:id="1619213066">
          <w:marLeft w:val="0"/>
          <w:marRight w:val="0"/>
          <w:marTop w:val="0"/>
          <w:marBottom w:val="0"/>
          <w:divBdr>
            <w:top w:val="none" w:sz="0" w:space="0" w:color="auto"/>
            <w:left w:val="none" w:sz="0" w:space="0" w:color="auto"/>
            <w:bottom w:val="none" w:sz="0" w:space="0" w:color="auto"/>
            <w:right w:val="none" w:sz="0" w:space="0" w:color="auto"/>
          </w:divBdr>
        </w:div>
        <w:div w:id="322704014">
          <w:marLeft w:val="0"/>
          <w:marRight w:val="0"/>
          <w:marTop w:val="0"/>
          <w:marBottom w:val="0"/>
          <w:divBdr>
            <w:top w:val="none" w:sz="0" w:space="0" w:color="auto"/>
            <w:left w:val="none" w:sz="0" w:space="0" w:color="auto"/>
            <w:bottom w:val="none" w:sz="0" w:space="0" w:color="auto"/>
            <w:right w:val="none" w:sz="0" w:space="0" w:color="auto"/>
          </w:divBdr>
        </w:div>
      </w:divsChild>
    </w:div>
    <w:div w:id="1409841583">
      <w:bodyDiv w:val="1"/>
      <w:marLeft w:val="0"/>
      <w:marRight w:val="0"/>
      <w:marTop w:val="0"/>
      <w:marBottom w:val="0"/>
      <w:divBdr>
        <w:top w:val="none" w:sz="0" w:space="0" w:color="auto"/>
        <w:left w:val="none" w:sz="0" w:space="0" w:color="auto"/>
        <w:bottom w:val="none" w:sz="0" w:space="0" w:color="auto"/>
        <w:right w:val="none" w:sz="0" w:space="0" w:color="auto"/>
      </w:divBdr>
      <w:divsChild>
        <w:div w:id="392586358">
          <w:marLeft w:val="432"/>
          <w:marRight w:val="0"/>
          <w:marTop w:val="77"/>
          <w:marBottom w:val="0"/>
          <w:divBdr>
            <w:top w:val="none" w:sz="0" w:space="0" w:color="auto"/>
            <w:left w:val="none" w:sz="0" w:space="0" w:color="auto"/>
            <w:bottom w:val="none" w:sz="0" w:space="0" w:color="auto"/>
            <w:right w:val="none" w:sz="0" w:space="0" w:color="auto"/>
          </w:divBdr>
        </w:div>
        <w:div w:id="381253724">
          <w:marLeft w:val="432"/>
          <w:marRight w:val="0"/>
          <w:marTop w:val="77"/>
          <w:marBottom w:val="0"/>
          <w:divBdr>
            <w:top w:val="none" w:sz="0" w:space="0" w:color="auto"/>
            <w:left w:val="none" w:sz="0" w:space="0" w:color="auto"/>
            <w:bottom w:val="none" w:sz="0" w:space="0" w:color="auto"/>
            <w:right w:val="none" w:sz="0" w:space="0" w:color="auto"/>
          </w:divBdr>
        </w:div>
        <w:div w:id="299268153">
          <w:marLeft w:val="432"/>
          <w:marRight w:val="0"/>
          <w:marTop w:val="77"/>
          <w:marBottom w:val="0"/>
          <w:divBdr>
            <w:top w:val="none" w:sz="0" w:space="0" w:color="auto"/>
            <w:left w:val="none" w:sz="0" w:space="0" w:color="auto"/>
            <w:bottom w:val="none" w:sz="0" w:space="0" w:color="auto"/>
            <w:right w:val="none" w:sz="0" w:space="0" w:color="auto"/>
          </w:divBdr>
        </w:div>
        <w:div w:id="1067875272">
          <w:marLeft w:val="432"/>
          <w:marRight w:val="0"/>
          <w:marTop w:val="77"/>
          <w:marBottom w:val="0"/>
          <w:divBdr>
            <w:top w:val="none" w:sz="0" w:space="0" w:color="auto"/>
            <w:left w:val="none" w:sz="0" w:space="0" w:color="auto"/>
            <w:bottom w:val="none" w:sz="0" w:space="0" w:color="auto"/>
            <w:right w:val="none" w:sz="0" w:space="0" w:color="auto"/>
          </w:divBdr>
        </w:div>
      </w:divsChild>
    </w:div>
    <w:div w:id="1495221527">
      <w:bodyDiv w:val="1"/>
      <w:marLeft w:val="0"/>
      <w:marRight w:val="0"/>
      <w:marTop w:val="0"/>
      <w:marBottom w:val="0"/>
      <w:divBdr>
        <w:top w:val="none" w:sz="0" w:space="0" w:color="auto"/>
        <w:left w:val="none" w:sz="0" w:space="0" w:color="auto"/>
        <w:bottom w:val="none" w:sz="0" w:space="0" w:color="auto"/>
        <w:right w:val="none" w:sz="0" w:space="0" w:color="auto"/>
      </w:divBdr>
      <w:divsChild>
        <w:div w:id="1506751766">
          <w:marLeft w:val="432"/>
          <w:marRight w:val="0"/>
          <w:marTop w:val="77"/>
          <w:marBottom w:val="0"/>
          <w:divBdr>
            <w:top w:val="none" w:sz="0" w:space="0" w:color="auto"/>
            <w:left w:val="none" w:sz="0" w:space="0" w:color="auto"/>
            <w:bottom w:val="none" w:sz="0" w:space="0" w:color="auto"/>
            <w:right w:val="none" w:sz="0" w:space="0" w:color="auto"/>
          </w:divBdr>
        </w:div>
        <w:div w:id="424352458">
          <w:marLeft w:val="432"/>
          <w:marRight w:val="0"/>
          <w:marTop w:val="77"/>
          <w:marBottom w:val="0"/>
          <w:divBdr>
            <w:top w:val="none" w:sz="0" w:space="0" w:color="auto"/>
            <w:left w:val="none" w:sz="0" w:space="0" w:color="auto"/>
            <w:bottom w:val="none" w:sz="0" w:space="0" w:color="auto"/>
            <w:right w:val="none" w:sz="0" w:space="0" w:color="auto"/>
          </w:divBdr>
        </w:div>
      </w:divsChild>
    </w:div>
    <w:div w:id="1537961809">
      <w:bodyDiv w:val="1"/>
      <w:marLeft w:val="0"/>
      <w:marRight w:val="0"/>
      <w:marTop w:val="0"/>
      <w:marBottom w:val="0"/>
      <w:divBdr>
        <w:top w:val="none" w:sz="0" w:space="0" w:color="auto"/>
        <w:left w:val="none" w:sz="0" w:space="0" w:color="auto"/>
        <w:bottom w:val="none" w:sz="0" w:space="0" w:color="auto"/>
        <w:right w:val="none" w:sz="0" w:space="0" w:color="auto"/>
      </w:divBdr>
      <w:divsChild>
        <w:div w:id="368724399">
          <w:marLeft w:val="432"/>
          <w:marRight w:val="0"/>
          <w:marTop w:val="77"/>
          <w:marBottom w:val="0"/>
          <w:divBdr>
            <w:top w:val="none" w:sz="0" w:space="0" w:color="auto"/>
            <w:left w:val="none" w:sz="0" w:space="0" w:color="auto"/>
            <w:bottom w:val="none" w:sz="0" w:space="0" w:color="auto"/>
            <w:right w:val="none" w:sz="0" w:space="0" w:color="auto"/>
          </w:divBdr>
        </w:div>
        <w:div w:id="1260139925">
          <w:marLeft w:val="432"/>
          <w:marRight w:val="0"/>
          <w:marTop w:val="77"/>
          <w:marBottom w:val="0"/>
          <w:divBdr>
            <w:top w:val="none" w:sz="0" w:space="0" w:color="auto"/>
            <w:left w:val="none" w:sz="0" w:space="0" w:color="auto"/>
            <w:bottom w:val="none" w:sz="0" w:space="0" w:color="auto"/>
            <w:right w:val="none" w:sz="0" w:space="0" w:color="auto"/>
          </w:divBdr>
        </w:div>
        <w:div w:id="1001810012">
          <w:marLeft w:val="432"/>
          <w:marRight w:val="0"/>
          <w:marTop w:val="77"/>
          <w:marBottom w:val="0"/>
          <w:divBdr>
            <w:top w:val="none" w:sz="0" w:space="0" w:color="auto"/>
            <w:left w:val="none" w:sz="0" w:space="0" w:color="auto"/>
            <w:bottom w:val="none" w:sz="0" w:space="0" w:color="auto"/>
            <w:right w:val="none" w:sz="0" w:space="0" w:color="auto"/>
          </w:divBdr>
        </w:div>
        <w:div w:id="672953764">
          <w:marLeft w:val="432"/>
          <w:marRight w:val="0"/>
          <w:marTop w:val="77"/>
          <w:marBottom w:val="0"/>
          <w:divBdr>
            <w:top w:val="none" w:sz="0" w:space="0" w:color="auto"/>
            <w:left w:val="none" w:sz="0" w:space="0" w:color="auto"/>
            <w:bottom w:val="none" w:sz="0" w:space="0" w:color="auto"/>
            <w:right w:val="none" w:sz="0" w:space="0" w:color="auto"/>
          </w:divBdr>
        </w:div>
        <w:div w:id="1018580561">
          <w:marLeft w:val="432"/>
          <w:marRight w:val="0"/>
          <w:marTop w:val="77"/>
          <w:marBottom w:val="0"/>
          <w:divBdr>
            <w:top w:val="none" w:sz="0" w:space="0" w:color="auto"/>
            <w:left w:val="none" w:sz="0" w:space="0" w:color="auto"/>
            <w:bottom w:val="none" w:sz="0" w:space="0" w:color="auto"/>
            <w:right w:val="none" w:sz="0" w:space="0" w:color="auto"/>
          </w:divBdr>
        </w:div>
        <w:div w:id="191309126">
          <w:marLeft w:val="432"/>
          <w:marRight w:val="0"/>
          <w:marTop w:val="77"/>
          <w:marBottom w:val="0"/>
          <w:divBdr>
            <w:top w:val="none" w:sz="0" w:space="0" w:color="auto"/>
            <w:left w:val="none" w:sz="0" w:space="0" w:color="auto"/>
            <w:bottom w:val="none" w:sz="0" w:space="0" w:color="auto"/>
            <w:right w:val="none" w:sz="0" w:space="0" w:color="auto"/>
          </w:divBdr>
        </w:div>
        <w:div w:id="142353042">
          <w:marLeft w:val="432"/>
          <w:marRight w:val="0"/>
          <w:marTop w:val="77"/>
          <w:marBottom w:val="0"/>
          <w:divBdr>
            <w:top w:val="none" w:sz="0" w:space="0" w:color="auto"/>
            <w:left w:val="none" w:sz="0" w:space="0" w:color="auto"/>
            <w:bottom w:val="none" w:sz="0" w:space="0" w:color="auto"/>
            <w:right w:val="none" w:sz="0" w:space="0" w:color="auto"/>
          </w:divBdr>
        </w:div>
      </w:divsChild>
    </w:div>
    <w:div w:id="1575118235">
      <w:bodyDiv w:val="1"/>
      <w:marLeft w:val="0"/>
      <w:marRight w:val="0"/>
      <w:marTop w:val="0"/>
      <w:marBottom w:val="0"/>
      <w:divBdr>
        <w:top w:val="none" w:sz="0" w:space="0" w:color="auto"/>
        <w:left w:val="none" w:sz="0" w:space="0" w:color="auto"/>
        <w:bottom w:val="none" w:sz="0" w:space="0" w:color="auto"/>
        <w:right w:val="none" w:sz="0" w:space="0" w:color="auto"/>
      </w:divBdr>
      <w:divsChild>
        <w:div w:id="1942175156">
          <w:marLeft w:val="432"/>
          <w:marRight w:val="0"/>
          <w:marTop w:val="77"/>
          <w:marBottom w:val="0"/>
          <w:divBdr>
            <w:top w:val="none" w:sz="0" w:space="0" w:color="auto"/>
            <w:left w:val="none" w:sz="0" w:space="0" w:color="auto"/>
            <w:bottom w:val="none" w:sz="0" w:space="0" w:color="auto"/>
            <w:right w:val="none" w:sz="0" w:space="0" w:color="auto"/>
          </w:divBdr>
        </w:div>
        <w:div w:id="1199975962">
          <w:marLeft w:val="432"/>
          <w:marRight w:val="0"/>
          <w:marTop w:val="77"/>
          <w:marBottom w:val="0"/>
          <w:divBdr>
            <w:top w:val="none" w:sz="0" w:space="0" w:color="auto"/>
            <w:left w:val="none" w:sz="0" w:space="0" w:color="auto"/>
            <w:bottom w:val="none" w:sz="0" w:space="0" w:color="auto"/>
            <w:right w:val="none" w:sz="0" w:space="0" w:color="auto"/>
          </w:divBdr>
        </w:div>
        <w:div w:id="1080101334">
          <w:marLeft w:val="432"/>
          <w:marRight w:val="0"/>
          <w:marTop w:val="77"/>
          <w:marBottom w:val="0"/>
          <w:divBdr>
            <w:top w:val="none" w:sz="0" w:space="0" w:color="auto"/>
            <w:left w:val="none" w:sz="0" w:space="0" w:color="auto"/>
            <w:bottom w:val="none" w:sz="0" w:space="0" w:color="auto"/>
            <w:right w:val="none" w:sz="0" w:space="0" w:color="auto"/>
          </w:divBdr>
        </w:div>
        <w:div w:id="1687363412">
          <w:marLeft w:val="432"/>
          <w:marRight w:val="0"/>
          <w:marTop w:val="77"/>
          <w:marBottom w:val="0"/>
          <w:divBdr>
            <w:top w:val="none" w:sz="0" w:space="0" w:color="auto"/>
            <w:left w:val="none" w:sz="0" w:space="0" w:color="auto"/>
            <w:bottom w:val="none" w:sz="0" w:space="0" w:color="auto"/>
            <w:right w:val="none" w:sz="0" w:space="0" w:color="auto"/>
          </w:divBdr>
        </w:div>
        <w:div w:id="1821800736">
          <w:marLeft w:val="432"/>
          <w:marRight w:val="0"/>
          <w:marTop w:val="77"/>
          <w:marBottom w:val="0"/>
          <w:divBdr>
            <w:top w:val="none" w:sz="0" w:space="0" w:color="auto"/>
            <w:left w:val="none" w:sz="0" w:space="0" w:color="auto"/>
            <w:bottom w:val="none" w:sz="0" w:space="0" w:color="auto"/>
            <w:right w:val="none" w:sz="0" w:space="0" w:color="auto"/>
          </w:divBdr>
        </w:div>
        <w:div w:id="1564028510">
          <w:marLeft w:val="432"/>
          <w:marRight w:val="0"/>
          <w:marTop w:val="77"/>
          <w:marBottom w:val="0"/>
          <w:divBdr>
            <w:top w:val="none" w:sz="0" w:space="0" w:color="auto"/>
            <w:left w:val="none" w:sz="0" w:space="0" w:color="auto"/>
            <w:bottom w:val="none" w:sz="0" w:space="0" w:color="auto"/>
            <w:right w:val="none" w:sz="0" w:space="0" w:color="auto"/>
          </w:divBdr>
        </w:div>
      </w:divsChild>
    </w:div>
    <w:div w:id="1586842910">
      <w:bodyDiv w:val="1"/>
      <w:marLeft w:val="0"/>
      <w:marRight w:val="0"/>
      <w:marTop w:val="0"/>
      <w:marBottom w:val="0"/>
      <w:divBdr>
        <w:top w:val="none" w:sz="0" w:space="0" w:color="auto"/>
        <w:left w:val="none" w:sz="0" w:space="0" w:color="auto"/>
        <w:bottom w:val="none" w:sz="0" w:space="0" w:color="auto"/>
        <w:right w:val="none" w:sz="0" w:space="0" w:color="auto"/>
      </w:divBdr>
      <w:divsChild>
        <w:div w:id="886069878">
          <w:marLeft w:val="432"/>
          <w:marRight w:val="0"/>
          <w:marTop w:val="77"/>
          <w:marBottom w:val="0"/>
          <w:divBdr>
            <w:top w:val="none" w:sz="0" w:space="0" w:color="auto"/>
            <w:left w:val="none" w:sz="0" w:space="0" w:color="auto"/>
            <w:bottom w:val="none" w:sz="0" w:space="0" w:color="auto"/>
            <w:right w:val="none" w:sz="0" w:space="0" w:color="auto"/>
          </w:divBdr>
        </w:div>
        <w:div w:id="2045784532">
          <w:marLeft w:val="432"/>
          <w:marRight w:val="0"/>
          <w:marTop w:val="77"/>
          <w:marBottom w:val="0"/>
          <w:divBdr>
            <w:top w:val="none" w:sz="0" w:space="0" w:color="auto"/>
            <w:left w:val="none" w:sz="0" w:space="0" w:color="auto"/>
            <w:bottom w:val="none" w:sz="0" w:space="0" w:color="auto"/>
            <w:right w:val="none" w:sz="0" w:space="0" w:color="auto"/>
          </w:divBdr>
        </w:div>
        <w:div w:id="773016851">
          <w:marLeft w:val="432"/>
          <w:marRight w:val="0"/>
          <w:marTop w:val="77"/>
          <w:marBottom w:val="0"/>
          <w:divBdr>
            <w:top w:val="none" w:sz="0" w:space="0" w:color="auto"/>
            <w:left w:val="none" w:sz="0" w:space="0" w:color="auto"/>
            <w:bottom w:val="none" w:sz="0" w:space="0" w:color="auto"/>
            <w:right w:val="none" w:sz="0" w:space="0" w:color="auto"/>
          </w:divBdr>
        </w:div>
        <w:div w:id="1651519260">
          <w:marLeft w:val="432"/>
          <w:marRight w:val="0"/>
          <w:marTop w:val="77"/>
          <w:marBottom w:val="0"/>
          <w:divBdr>
            <w:top w:val="none" w:sz="0" w:space="0" w:color="auto"/>
            <w:left w:val="none" w:sz="0" w:space="0" w:color="auto"/>
            <w:bottom w:val="none" w:sz="0" w:space="0" w:color="auto"/>
            <w:right w:val="none" w:sz="0" w:space="0" w:color="auto"/>
          </w:divBdr>
        </w:div>
        <w:div w:id="1306082739">
          <w:marLeft w:val="432"/>
          <w:marRight w:val="0"/>
          <w:marTop w:val="77"/>
          <w:marBottom w:val="0"/>
          <w:divBdr>
            <w:top w:val="none" w:sz="0" w:space="0" w:color="auto"/>
            <w:left w:val="none" w:sz="0" w:space="0" w:color="auto"/>
            <w:bottom w:val="none" w:sz="0" w:space="0" w:color="auto"/>
            <w:right w:val="none" w:sz="0" w:space="0" w:color="auto"/>
          </w:divBdr>
        </w:div>
        <w:div w:id="90132485">
          <w:marLeft w:val="432"/>
          <w:marRight w:val="0"/>
          <w:marTop w:val="77"/>
          <w:marBottom w:val="0"/>
          <w:divBdr>
            <w:top w:val="none" w:sz="0" w:space="0" w:color="auto"/>
            <w:left w:val="none" w:sz="0" w:space="0" w:color="auto"/>
            <w:bottom w:val="none" w:sz="0" w:space="0" w:color="auto"/>
            <w:right w:val="none" w:sz="0" w:space="0" w:color="auto"/>
          </w:divBdr>
        </w:div>
        <w:div w:id="1808621387">
          <w:marLeft w:val="432"/>
          <w:marRight w:val="0"/>
          <w:marTop w:val="77"/>
          <w:marBottom w:val="0"/>
          <w:divBdr>
            <w:top w:val="none" w:sz="0" w:space="0" w:color="auto"/>
            <w:left w:val="none" w:sz="0" w:space="0" w:color="auto"/>
            <w:bottom w:val="none" w:sz="0" w:space="0" w:color="auto"/>
            <w:right w:val="none" w:sz="0" w:space="0" w:color="auto"/>
          </w:divBdr>
        </w:div>
      </w:divsChild>
    </w:div>
    <w:div w:id="1867716007">
      <w:bodyDiv w:val="1"/>
      <w:marLeft w:val="0"/>
      <w:marRight w:val="0"/>
      <w:marTop w:val="0"/>
      <w:marBottom w:val="0"/>
      <w:divBdr>
        <w:top w:val="none" w:sz="0" w:space="0" w:color="auto"/>
        <w:left w:val="none" w:sz="0" w:space="0" w:color="auto"/>
        <w:bottom w:val="none" w:sz="0" w:space="0" w:color="auto"/>
        <w:right w:val="none" w:sz="0" w:space="0" w:color="auto"/>
      </w:divBdr>
      <w:divsChild>
        <w:div w:id="43868176">
          <w:marLeft w:val="0"/>
          <w:marRight w:val="0"/>
          <w:marTop w:val="0"/>
          <w:marBottom w:val="0"/>
          <w:divBdr>
            <w:top w:val="none" w:sz="0" w:space="0" w:color="auto"/>
            <w:left w:val="none" w:sz="0" w:space="0" w:color="auto"/>
            <w:bottom w:val="none" w:sz="0" w:space="0" w:color="auto"/>
            <w:right w:val="none" w:sz="0" w:space="0" w:color="auto"/>
          </w:divBdr>
        </w:div>
        <w:div w:id="628632855">
          <w:marLeft w:val="0"/>
          <w:marRight w:val="0"/>
          <w:marTop w:val="0"/>
          <w:marBottom w:val="0"/>
          <w:divBdr>
            <w:top w:val="none" w:sz="0" w:space="0" w:color="auto"/>
            <w:left w:val="none" w:sz="0" w:space="0" w:color="auto"/>
            <w:bottom w:val="none" w:sz="0" w:space="0" w:color="auto"/>
            <w:right w:val="none" w:sz="0" w:space="0" w:color="auto"/>
          </w:divBdr>
        </w:div>
        <w:div w:id="830754205">
          <w:marLeft w:val="0"/>
          <w:marRight w:val="0"/>
          <w:marTop w:val="0"/>
          <w:marBottom w:val="0"/>
          <w:divBdr>
            <w:top w:val="none" w:sz="0" w:space="0" w:color="auto"/>
            <w:left w:val="none" w:sz="0" w:space="0" w:color="auto"/>
            <w:bottom w:val="none" w:sz="0" w:space="0" w:color="auto"/>
            <w:right w:val="none" w:sz="0" w:space="0" w:color="auto"/>
          </w:divBdr>
        </w:div>
        <w:div w:id="1017541423">
          <w:marLeft w:val="0"/>
          <w:marRight w:val="0"/>
          <w:marTop w:val="0"/>
          <w:marBottom w:val="0"/>
          <w:divBdr>
            <w:top w:val="none" w:sz="0" w:space="0" w:color="auto"/>
            <w:left w:val="none" w:sz="0" w:space="0" w:color="auto"/>
            <w:bottom w:val="none" w:sz="0" w:space="0" w:color="auto"/>
            <w:right w:val="none" w:sz="0" w:space="0" w:color="auto"/>
          </w:divBdr>
        </w:div>
        <w:div w:id="1060403545">
          <w:marLeft w:val="0"/>
          <w:marRight w:val="0"/>
          <w:marTop w:val="0"/>
          <w:marBottom w:val="0"/>
          <w:divBdr>
            <w:top w:val="none" w:sz="0" w:space="0" w:color="auto"/>
            <w:left w:val="none" w:sz="0" w:space="0" w:color="auto"/>
            <w:bottom w:val="none" w:sz="0" w:space="0" w:color="auto"/>
            <w:right w:val="none" w:sz="0" w:space="0" w:color="auto"/>
          </w:divBdr>
        </w:div>
        <w:div w:id="1434129634">
          <w:marLeft w:val="0"/>
          <w:marRight w:val="0"/>
          <w:marTop w:val="0"/>
          <w:marBottom w:val="0"/>
          <w:divBdr>
            <w:top w:val="none" w:sz="0" w:space="0" w:color="auto"/>
            <w:left w:val="none" w:sz="0" w:space="0" w:color="auto"/>
            <w:bottom w:val="none" w:sz="0" w:space="0" w:color="auto"/>
            <w:right w:val="none" w:sz="0" w:space="0" w:color="auto"/>
          </w:divBdr>
        </w:div>
        <w:div w:id="1614749403">
          <w:marLeft w:val="0"/>
          <w:marRight w:val="0"/>
          <w:marTop w:val="0"/>
          <w:marBottom w:val="0"/>
          <w:divBdr>
            <w:top w:val="none" w:sz="0" w:space="0" w:color="auto"/>
            <w:left w:val="none" w:sz="0" w:space="0" w:color="auto"/>
            <w:bottom w:val="none" w:sz="0" w:space="0" w:color="auto"/>
            <w:right w:val="none" w:sz="0" w:space="0" w:color="auto"/>
          </w:divBdr>
        </w:div>
        <w:div w:id="1994212824">
          <w:marLeft w:val="0"/>
          <w:marRight w:val="0"/>
          <w:marTop w:val="0"/>
          <w:marBottom w:val="0"/>
          <w:divBdr>
            <w:top w:val="none" w:sz="0" w:space="0" w:color="auto"/>
            <w:left w:val="none" w:sz="0" w:space="0" w:color="auto"/>
            <w:bottom w:val="none" w:sz="0" w:space="0" w:color="auto"/>
            <w:right w:val="none" w:sz="0" w:space="0" w:color="auto"/>
          </w:divBdr>
        </w:div>
        <w:div w:id="2032100141">
          <w:marLeft w:val="0"/>
          <w:marRight w:val="0"/>
          <w:marTop w:val="0"/>
          <w:marBottom w:val="0"/>
          <w:divBdr>
            <w:top w:val="none" w:sz="0" w:space="0" w:color="auto"/>
            <w:left w:val="none" w:sz="0" w:space="0" w:color="auto"/>
            <w:bottom w:val="none" w:sz="0" w:space="0" w:color="auto"/>
            <w:right w:val="none" w:sz="0" w:space="0" w:color="auto"/>
          </w:divBdr>
        </w:div>
      </w:divsChild>
    </w:div>
    <w:div w:id="2081755302">
      <w:bodyDiv w:val="1"/>
      <w:marLeft w:val="0"/>
      <w:marRight w:val="0"/>
      <w:marTop w:val="0"/>
      <w:marBottom w:val="0"/>
      <w:divBdr>
        <w:top w:val="none" w:sz="0" w:space="0" w:color="auto"/>
        <w:left w:val="none" w:sz="0" w:space="0" w:color="auto"/>
        <w:bottom w:val="none" w:sz="0" w:space="0" w:color="auto"/>
        <w:right w:val="none" w:sz="0" w:space="0" w:color="auto"/>
      </w:divBdr>
      <w:divsChild>
        <w:div w:id="9575159">
          <w:marLeft w:val="432"/>
          <w:marRight w:val="0"/>
          <w:marTop w:val="77"/>
          <w:marBottom w:val="0"/>
          <w:divBdr>
            <w:top w:val="none" w:sz="0" w:space="0" w:color="auto"/>
            <w:left w:val="none" w:sz="0" w:space="0" w:color="auto"/>
            <w:bottom w:val="none" w:sz="0" w:space="0" w:color="auto"/>
            <w:right w:val="none" w:sz="0" w:space="0" w:color="auto"/>
          </w:divBdr>
        </w:div>
        <w:div w:id="336810679">
          <w:marLeft w:val="432"/>
          <w:marRight w:val="0"/>
          <w:marTop w:val="77"/>
          <w:marBottom w:val="0"/>
          <w:divBdr>
            <w:top w:val="none" w:sz="0" w:space="0" w:color="auto"/>
            <w:left w:val="none" w:sz="0" w:space="0" w:color="auto"/>
            <w:bottom w:val="none" w:sz="0" w:space="0" w:color="auto"/>
            <w:right w:val="none" w:sz="0" w:space="0" w:color="auto"/>
          </w:divBdr>
        </w:div>
        <w:div w:id="1731226998">
          <w:marLeft w:val="432"/>
          <w:marRight w:val="0"/>
          <w:marTop w:val="77"/>
          <w:marBottom w:val="0"/>
          <w:divBdr>
            <w:top w:val="none" w:sz="0" w:space="0" w:color="auto"/>
            <w:left w:val="none" w:sz="0" w:space="0" w:color="auto"/>
            <w:bottom w:val="none" w:sz="0" w:space="0" w:color="auto"/>
            <w:right w:val="none" w:sz="0" w:space="0" w:color="auto"/>
          </w:divBdr>
        </w:div>
        <w:div w:id="1790706981">
          <w:marLeft w:val="432"/>
          <w:marRight w:val="0"/>
          <w:marTop w:val="77"/>
          <w:marBottom w:val="0"/>
          <w:divBdr>
            <w:top w:val="none" w:sz="0" w:space="0" w:color="auto"/>
            <w:left w:val="none" w:sz="0" w:space="0" w:color="auto"/>
            <w:bottom w:val="none" w:sz="0" w:space="0" w:color="auto"/>
            <w:right w:val="none" w:sz="0" w:space="0" w:color="auto"/>
          </w:divBdr>
        </w:div>
        <w:div w:id="1815640100">
          <w:marLeft w:val="432"/>
          <w:marRight w:val="0"/>
          <w:marTop w:val="77"/>
          <w:marBottom w:val="0"/>
          <w:divBdr>
            <w:top w:val="none" w:sz="0" w:space="0" w:color="auto"/>
            <w:left w:val="none" w:sz="0" w:space="0" w:color="auto"/>
            <w:bottom w:val="none" w:sz="0" w:space="0" w:color="auto"/>
            <w:right w:val="none" w:sz="0" w:space="0" w:color="auto"/>
          </w:divBdr>
        </w:div>
        <w:div w:id="872812937">
          <w:marLeft w:val="432"/>
          <w:marRight w:val="0"/>
          <w:marTop w:val="77"/>
          <w:marBottom w:val="0"/>
          <w:divBdr>
            <w:top w:val="none" w:sz="0" w:space="0" w:color="auto"/>
            <w:left w:val="none" w:sz="0" w:space="0" w:color="auto"/>
            <w:bottom w:val="none" w:sz="0" w:space="0" w:color="auto"/>
            <w:right w:val="none" w:sz="0" w:space="0" w:color="auto"/>
          </w:divBdr>
        </w:div>
        <w:div w:id="1041397498">
          <w:marLeft w:val="432"/>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66970/?dst=100120"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baseline="0"/>
              <a:t>Диаграмма наличия разрешений  </a:t>
            </a:r>
            <a:endParaRPr lang="ru-RU"/>
          </a:p>
        </c:rich>
      </c:tx>
      <c:layout>
        <c:manualLayout>
          <c:xMode val="edge"/>
          <c:yMode val="edge"/>
          <c:x val="0.21020421197895164"/>
          <c:y val="2.9017642640102377E-2"/>
        </c:manualLayout>
      </c:layout>
    </c:title>
    <c:view3D>
      <c:rotX val="30"/>
      <c:perspective val="30"/>
    </c:view3D>
    <c:plotArea>
      <c:layout>
        <c:manualLayout>
          <c:layoutTarget val="inner"/>
          <c:xMode val="edge"/>
          <c:yMode val="edge"/>
          <c:x val="2.4161595239491178E-2"/>
          <c:y val="0.13464825718624113"/>
          <c:w val="0.74202318225302299"/>
          <c:h val="0.72363924286207415"/>
        </c:manualLayout>
      </c:layout>
      <c:pie3DChart>
        <c:varyColors val="1"/>
        <c:ser>
          <c:idx val="0"/>
          <c:order val="0"/>
          <c:tx>
            <c:strRef>
              <c:f>Лист1!$B$1</c:f>
              <c:strCache>
                <c:ptCount val="1"/>
                <c:pt idx="0">
                  <c:v>Продажи</c:v>
                </c:pt>
              </c:strCache>
            </c:strRef>
          </c:tx>
          <c:explosion val="25"/>
          <c:dPt>
            <c:idx val="0"/>
            <c:explosion val="11"/>
          </c:dPt>
          <c:dPt>
            <c:idx val="1"/>
            <c:explosion val="19"/>
          </c:dPt>
          <c:dLbls>
            <c:dLblPos val="ctr"/>
            <c:showVal val="1"/>
            <c:showLeaderLines val="1"/>
          </c:dLbls>
          <c:cat>
            <c:strRef>
              <c:f>Лист1!$A$2:$A$5</c:f>
              <c:strCache>
                <c:ptCount val="4"/>
                <c:pt idx="0">
                  <c:v>Всего объектов</c:v>
                </c:pt>
                <c:pt idx="1">
                  <c:v>Получено разрешений</c:v>
                </c:pt>
                <c:pt idx="2">
                  <c:v>Не требуется</c:v>
                </c:pt>
                <c:pt idx="3">
                  <c:v>В работе</c:v>
                </c:pt>
              </c:strCache>
            </c:strRef>
          </c:cat>
          <c:val>
            <c:numRef>
              <c:f>Лист1!$B$2:$B$5</c:f>
              <c:numCache>
                <c:formatCode>General</c:formatCode>
                <c:ptCount val="4"/>
                <c:pt idx="0">
                  <c:v>209</c:v>
                </c:pt>
                <c:pt idx="1">
                  <c:v>74</c:v>
                </c:pt>
                <c:pt idx="2">
                  <c:v>127</c:v>
                </c:pt>
                <c:pt idx="3">
                  <c:v>8</c:v>
                </c:pt>
              </c:numCache>
            </c:numRef>
          </c:val>
        </c:ser>
      </c:pie3DChart>
    </c:plotArea>
    <c:legend>
      <c:legendPos val="r"/>
      <c:layout>
        <c:manualLayout>
          <c:xMode val="edge"/>
          <c:yMode val="edge"/>
          <c:x val="0.74794177318304089"/>
          <c:y val="0.25914581740171966"/>
          <c:w val="0.250986577244454"/>
          <c:h val="0.44193264826586615"/>
        </c:manualLayout>
      </c:layout>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6A95-BFE7-4A16-AB0C-9494B1FA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1582</Words>
  <Characters>9024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10585</CharactersWithSpaces>
  <SharedDoc>false</SharedDoc>
  <HLinks>
    <vt:vector size="2436" baseType="variant">
      <vt:variant>
        <vt:i4>4063252</vt:i4>
      </vt:variant>
      <vt:variant>
        <vt:i4>1215</vt:i4>
      </vt:variant>
      <vt:variant>
        <vt:i4>0</vt:i4>
      </vt:variant>
      <vt:variant>
        <vt:i4>5</vt:i4>
      </vt:variant>
      <vt:variant>
        <vt:lpwstr>http://www.consultant.ru/popular/gskrf/15_6.html</vt:lpwstr>
      </vt:variant>
      <vt:variant>
        <vt:lpwstr/>
      </vt:variant>
      <vt:variant>
        <vt:i4>983166</vt:i4>
      </vt:variant>
      <vt:variant>
        <vt:i4>1212</vt:i4>
      </vt:variant>
      <vt:variant>
        <vt:i4>0</vt:i4>
      </vt:variant>
      <vt:variant>
        <vt:i4>5</vt:i4>
      </vt:variant>
      <vt:variant>
        <vt:lpwstr>http://www.consultant.ru/document/cons_doc_LAW_122221/?dst=100193</vt:lpwstr>
      </vt:variant>
      <vt:variant>
        <vt:lpwstr/>
      </vt:variant>
      <vt:variant>
        <vt:i4>3604566</vt:i4>
      </vt:variant>
      <vt:variant>
        <vt:i4>1209</vt:i4>
      </vt:variant>
      <vt:variant>
        <vt:i4>0</vt:i4>
      </vt:variant>
      <vt:variant>
        <vt:i4>5</vt:i4>
      </vt:variant>
      <vt:variant>
        <vt:lpwstr>http://www.consultant.ru/popular/gskrf/15_2.html</vt:lpwstr>
      </vt:variant>
      <vt:variant>
        <vt:lpwstr>p168</vt:lpwstr>
      </vt:variant>
      <vt:variant>
        <vt:i4>4522046</vt:i4>
      </vt:variant>
      <vt:variant>
        <vt:i4>1206</vt:i4>
      </vt:variant>
      <vt:variant>
        <vt:i4>0</vt:i4>
      </vt:variant>
      <vt:variant>
        <vt:i4>5</vt:i4>
      </vt:variant>
      <vt:variant>
        <vt:lpwstr>http://www.consultant.ru/document/cons_doc_LAW_78771/?dst=100905</vt:lpwstr>
      </vt:variant>
      <vt:variant>
        <vt:lpwstr/>
      </vt:variant>
      <vt:variant>
        <vt:i4>131195</vt:i4>
      </vt:variant>
      <vt:variant>
        <vt:i4>1203</vt:i4>
      </vt:variant>
      <vt:variant>
        <vt:i4>0</vt:i4>
      </vt:variant>
      <vt:variant>
        <vt:i4>5</vt:i4>
      </vt:variant>
      <vt:variant>
        <vt:lpwstr>http://www.consultant.ru/document/cons_doc_LAW_140611/?dst=100659</vt:lpwstr>
      </vt:variant>
      <vt:variant>
        <vt:lpwstr/>
      </vt:variant>
      <vt:variant>
        <vt:i4>983166</vt:i4>
      </vt:variant>
      <vt:variant>
        <vt:i4>1200</vt:i4>
      </vt:variant>
      <vt:variant>
        <vt:i4>0</vt:i4>
      </vt:variant>
      <vt:variant>
        <vt:i4>5</vt:i4>
      </vt:variant>
      <vt:variant>
        <vt:lpwstr>http://www.consultant.ru/document/cons_doc_LAW_122221/?dst=100191</vt:lpwstr>
      </vt:variant>
      <vt:variant>
        <vt:lpwstr/>
      </vt:variant>
      <vt:variant>
        <vt:i4>4522043</vt:i4>
      </vt:variant>
      <vt:variant>
        <vt:i4>1197</vt:i4>
      </vt:variant>
      <vt:variant>
        <vt:i4>0</vt:i4>
      </vt:variant>
      <vt:variant>
        <vt:i4>5</vt:i4>
      </vt:variant>
      <vt:variant>
        <vt:lpwstr>http://www.consultant.ru/document/cons_doc_LAW_73295/?dst=100904</vt:lpwstr>
      </vt:variant>
      <vt:variant>
        <vt:lpwstr/>
      </vt:variant>
      <vt:variant>
        <vt:i4>4390965</vt:i4>
      </vt:variant>
      <vt:variant>
        <vt:i4>1194</vt:i4>
      </vt:variant>
      <vt:variant>
        <vt:i4>0</vt:i4>
      </vt:variant>
      <vt:variant>
        <vt:i4>5</vt:i4>
      </vt:variant>
      <vt:variant>
        <vt:lpwstr>http://www.consultant.ru/document/cons_doc_LAW_95202/?dst=100210</vt:lpwstr>
      </vt:variant>
      <vt:variant>
        <vt:lpwstr/>
      </vt:variant>
      <vt:variant>
        <vt:i4>393329</vt:i4>
      </vt:variant>
      <vt:variant>
        <vt:i4>1191</vt:i4>
      </vt:variant>
      <vt:variant>
        <vt:i4>0</vt:i4>
      </vt:variant>
      <vt:variant>
        <vt:i4>5</vt:i4>
      </vt:variant>
      <vt:variant>
        <vt:lpwstr>http://www.consultant.ru/document/cons_doc_LAW_148986/?dst=100404</vt:lpwstr>
      </vt:variant>
      <vt:variant>
        <vt:lpwstr/>
      </vt:variant>
      <vt:variant>
        <vt:i4>852093</vt:i4>
      </vt:variant>
      <vt:variant>
        <vt:i4>1188</vt:i4>
      </vt:variant>
      <vt:variant>
        <vt:i4>0</vt:i4>
      </vt:variant>
      <vt:variant>
        <vt:i4>5</vt:i4>
      </vt:variant>
      <vt:variant>
        <vt:lpwstr>http://www.consultant.ru/document/cons_doc_LAW_116653/?dst=101799</vt:lpwstr>
      </vt:variant>
      <vt:variant>
        <vt:lpwstr/>
      </vt:variant>
      <vt:variant>
        <vt:i4>852082</vt:i4>
      </vt:variant>
      <vt:variant>
        <vt:i4>1185</vt:i4>
      </vt:variant>
      <vt:variant>
        <vt:i4>0</vt:i4>
      </vt:variant>
      <vt:variant>
        <vt:i4>5</vt:i4>
      </vt:variant>
      <vt:variant>
        <vt:lpwstr>http://www.consultant.ru/document/cons_doc_LAW_116984/?dst=100051</vt:lpwstr>
      </vt:variant>
      <vt:variant>
        <vt:lpwstr/>
      </vt:variant>
      <vt:variant>
        <vt:i4>393340</vt:i4>
      </vt:variant>
      <vt:variant>
        <vt:i4>1182</vt:i4>
      </vt:variant>
      <vt:variant>
        <vt:i4>0</vt:i4>
      </vt:variant>
      <vt:variant>
        <vt:i4>5</vt:i4>
      </vt:variant>
      <vt:variant>
        <vt:lpwstr>http://www.consultant.ru/document/cons_doc_LAW_111777/?dst=100367</vt:lpwstr>
      </vt:variant>
      <vt:variant>
        <vt:lpwstr/>
      </vt:variant>
      <vt:variant>
        <vt:i4>458876</vt:i4>
      </vt:variant>
      <vt:variant>
        <vt:i4>1179</vt:i4>
      </vt:variant>
      <vt:variant>
        <vt:i4>0</vt:i4>
      </vt:variant>
      <vt:variant>
        <vt:i4>5</vt:i4>
      </vt:variant>
      <vt:variant>
        <vt:lpwstr>http://www.consultant.ru/document/cons_doc_LAW_148503/?dst=100097</vt:lpwstr>
      </vt:variant>
      <vt:variant>
        <vt:lpwstr/>
      </vt:variant>
      <vt:variant>
        <vt:i4>4718643</vt:i4>
      </vt:variant>
      <vt:variant>
        <vt:i4>1176</vt:i4>
      </vt:variant>
      <vt:variant>
        <vt:i4>0</vt:i4>
      </vt:variant>
      <vt:variant>
        <vt:i4>5</vt:i4>
      </vt:variant>
      <vt:variant>
        <vt:lpwstr>http://www.consultant.ru/document/cons_doc_LAW_60729/?dst=100901</vt:lpwstr>
      </vt:variant>
      <vt:variant>
        <vt:lpwstr/>
      </vt:variant>
      <vt:variant>
        <vt:i4>4784184</vt:i4>
      </vt:variant>
      <vt:variant>
        <vt:i4>1173</vt:i4>
      </vt:variant>
      <vt:variant>
        <vt:i4>0</vt:i4>
      </vt:variant>
      <vt:variant>
        <vt:i4>5</vt:i4>
      </vt:variant>
      <vt:variant>
        <vt:lpwstr>http://www.consultant.ru/document/cons_doc_LAW_61793/?dst=100013</vt:lpwstr>
      </vt:variant>
      <vt:variant>
        <vt:lpwstr/>
      </vt:variant>
      <vt:variant>
        <vt:i4>4128843</vt:i4>
      </vt:variant>
      <vt:variant>
        <vt:i4>1170</vt:i4>
      </vt:variant>
      <vt:variant>
        <vt:i4>0</vt:i4>
      </vt:variant>
      <vt:variant>
        <vt:i4>5</vt:i4>
      </vt:variant>
      <vt:variant>
        <vt:lpwstr>http://www.consultant.ru/document/cons_doc_LAW_116653/?dst=219</vt:lpwstr>
      </vt:variant>
      <vt:variant>
        <vt:lpwstr/>
      </vt:variant>
      <vt:variant>
        <vt:i4>458864</vt:i4>
      </vt:variant>
      <vt:variant>
        <vt:i4>1167</vt:i4>
      </vt:variant>
      <vt:variant>
        <vt:i4>0</vt:i4>
      </vt:variant>
      <vt:variant>
        <vt:i4>5</vt:i4>
      </vt:variant>
      <vt:variant>
        <vt:lpwstr>http://www.consultant.ru/document/cons_doc_LAW_116956/?dst=100021</vt:lpwstr>
      </vt:variant>
      <vt:variant>
        <vt:lpwstr/>
      </vt:variant>
      <vt:variant>
        <vt:i4>458876</vt:i4>
      </vt:variant>
      <vt:variant>
        <vt:i4>1164</vt:i4>
      </vt:variant>
      <vt:variant>
        <vt:i4>0</vt:i4>
      </vt:variant>
      <vt:variant>
        <vt:i4>5</vt:i4>
      </vt:variant>
      <vt:variant>
        <vt:lpwstr>http://www.consultant.ru/document/cons_doc_LAW_148503/?dst=100096</vt:lpwstr>
      </vt:variant>
      <vt:variant>
        <vt:lpwstr/>
      </vt:variant>
      <vt:variant>
        <vt:i4>65655</vt:i4>
      </vt:variant>
      <vt:variant>
        <vt:i4>1161</vt:i4>
      </vt:variant>
      <vt:variant>
        <vt:i4>0</vt:i4>
      </vt:variant>
      <vt:variant>
        <vt:i4>5</vt:i4>
      </vt:variant>
      <vt:variant>
        <vt:lpwstr>http://www.consultant.ru/document/cons_doc_LAW_148960/?dst=100491</vt:lpwstr>
      </vt:variant>
      <vt:variant>
        <vt:lpwstr/>
      </vt:variant>
      <vt:variant>
        <vt:i4>458869</vt:i4>
      </vt:variant>
      <vt:variant>
        <vt:i4>1158</vt:i4>
      </vt:variant>
      <vt:variant>
        <vt:i4>0</vt:i4>
      </vt:variant>
      <vt:variant>
        <vt:i4>5</vt:i4>
      </vt:variant>
      <vt:variant>
        <vt:lpwstr>http://www.consultant.ru/document/cons_doc_LAW_111882/?dst=100081</vt:lpwstr>
      </vt:variant>
      <vt:variant>
        <vt:lpwstr/>
      </vt:variant>
      <vt:variant>
        <vt:i4>3670097</vt:i4>
      </vt:variant>
      <vt:variant>
        <vt:i4>1155</vt:i4>
      </vt:variant>
      <vt:variant>
        <vt:i4>0</vt:i4>
      </vt:variant>
      <vt:variant>
        <vt:i4>5</vt:i4>
      </vt:variant>
      <vt:variant>
        <vt:lpwstr>http://www.consultant.ru/popular/gskrf/15_6.html</vt:lpwstr>
      </vt:variant>
      <vt:variant>
        <vt:lpwstr>p1573</vt:lpwstr>
      </vt:variant>
      <vt:variant>
        <vt:i4>3735633</vt:i4>
      </vt:variant>
      <vt:variant>
        <vt:i4>1152</vt:i4>
      </vt:variant>
      <vt:variant>
        <vt:i4>0</vt:i4>
      </vt:variant>
      <vt:variant>
        <vt:i4>5</vt:i4>
      </vt:variant>
      <vt:variant>
        <vt:lpwstr>http://www.consultant.ru/popular/gskrf/15_6.html</vt:lpwstr>
      </vt:variant>
      <vt:variant>
        <vt:lpwstr>p1561</vt:lpwstr>
      </vt:variant>
      <vt:variant>
        <vt:i4>3801169</vt:i4>
      </vt:variant>
      <vt:variant>
        <vt:i4>1149</vt:i4>
      </vt:variant>
      <vt:variant>
        <vt:i4>0</vt:i4>
      </vt:variant>
      <vt:variant>
        <vt:i4>5</vt:i4>
      </vt:variant>
      <vt:variant>
        <vt:lpwstr>http://www.consultant.ru/popular/gskrf/15_6.html</vt:lpwstr>
      </vt:variant>
      <vt:variant>
        <vt:lpwstr>p1559</vt:lpwstr>
      </vt:variant>
      <vt:variant>
        <vt:i4>3801169</vt:i4>
      </vt:variant>
      <vt:variant>
        <vt:i4>1146</vt:i4>
      </vt:variant>
      <vt:variant>
        <vt:i4>0</vt:i4>
      </vt:variant>
      <vt:variant>
        <vt:i4>5</vt:i4>
      </vt:variant>
      <vt:variant>
        <vt:lpwstr>http://www.consultant.ru/popular/gskrf/15_6.html</vt:lpwstr>
      </vt:variant>
      <vt:variant>
        <vt:lpwstr>p1553</vt:lpwstr>
      </vt:variant>
      <vt:variant>
        <vt:i4>3735645</vt:i4>
      </vt:variant>
      <vt:variant>
        <vt:i4>1143</vt:i4>
      </vt:variant>
      <vt:variant>
        <vt:i4>0</vt:i4>
      </vt:variant>
      <vt:variant>
        <vt:i4>5</vt:i4>
      </vt:variant>
      <vt:variant>
        <vt:lpwstr>http://www.consultant.ru/popular/gskrf/15_6.html</vt:lpwstr>
      </vt:variant>
      <vt:variant>
        <vt:lpwstr>p1963</vt:lpwstr>
      </vt:variant>
      <vt:variant>
        <vt:i4>3997782</vt:i4>
      </vt:variant>
      <vt:variant>
        <vt:i4>1140</vt:i4>
      </vt:variant>
      <vt:variant>
        <vt:i4>0</vt:i4>
      </vt:variant>
      <vt:variant>
        <vt:i4>5</vt:i4>
      </vt:variant>
      <vt:variant>
        <vt:lpwstr>http://www.consultant.ru/popular/gskrf/15_6.html</vt:lpwstr>
      </vt:variant>
      <vt:variant>
        <vt:lpwstr>p2217</vt:lpwstr>
      </vt:variant>
      <vt:variant>
        <vt:i4>786555</vt:i4>
      </vt:variant>
      <vt:variant>
        <vt:i4>1137</vt:i4>
      </vt:variant>
      <vt:variant>
        <vt:i4>0</vt:i4>
      </vt:variant>
      <vt:variant>
        <vt:i4>5</vt:i4>
      </vt:variant>
      <vt:variant>
        <vt:lpwstr>http://www.consultant.ru/document/cons_doc_LAW_140520/?dst=100482</vt:lpwstr>
      </vt:variant>
      <vt:variant>
        <vt:lpwstr/>
      </vt:variant>
      <vt:variant>
        <vt:i4>3932246</vt:i4>
      </vt:variant>
      <vt:variant>
        <vt:i4>1134</vt:i4>
      </vt:variant>
      <vt:variant>
        <vt:i4>0</vt:i4>
      </vt:variant>
      <vt:variant>
        <vt:i4>5</vt:i4>
      </vt:variant>
      <vt:variant>
        <vt:lpwstr>http://www.consultant.ru/popular/gskrf/15_6.html</vt:lpwstr>
      </vt:variant>
      <vt:variant>
        <vt:lpwstr>p2206</vt:lpwstr>
      </vt:variant>
      <vt:variant>
        <vt:i4>3932246</vt:i4>
      </vt:variant>
      <vt:variant>
        <vt:i4>1131</vt:i4>
      </vt:variant>
      <vt:variant>
        <vt:i4>0</vt:i4>
      </vt:variant>
      <vt:variant>
        <vt:i4>5</vt:i4>
      </vt:variant>
      <vt:variant>
        <vt:lpwstr>http://www.consultant.ru/popular/gskrf/15_6.html</vt:lpwstr>
      </vt:variant>
      <vt:variant>
        <vt:lpwstr>p2204</vt:lpwstr>
      </vt:variant>
      <vt:variant>
        <vt:i4>131194</vt:i4>
      </vt:variant>
      <vt:variant>
        <vt:i4>1128</vt:i4>
      </vt:variant>
      <vt:variant>
        <vt:i4>0</vt:i4>
      </vt:variant>
      <vt:variant>
        <vt:i4>5</vt:i4>
      </vt:variant>
      <vt:variant>
        <vt:lpwstr>http://www.consultant.ru/document/cons_doc_LAW_116653/?dst=101063</vt:lpwstr>
      </vt:variant>
      <vt:variant>
        <vt:lpwstr/>
      </vt:variant>
      <vt:variant>
        <vt:i4>852082</vt:i4>
      </vt:variant>
      <vt:variant>
        <vt:i4>1125</vt:i4>
      </vt:variant>
      <vt:variant>
        <vt:i4>0</vt:i4>
      </vt:variant>
      <vt:variant>
        <vt:i4>5</vt:i4>
      </vt:variant>
      <vt:variant>
        <vt:lpwstr>http://www.consultant.ru/document/cons_doc_LAW_116984/?dst=100050</vt:lpwstr>
      </vt:variant>
      <vt:variant>
        <vt:lpwstr/>
      </vt:variant>
      <vt:variant>
        <vt:i4>458869</vt:i4>
      </vt:variant>
      <vt:variant>
        <vt:i4>1122</vt:i4>
      </vt:variant>
      <vt:variant>
        <vt:i4>0</vt:i4>
      </vt:variant>
      <vt:variant>
        <vt:i4>5</vt:i4>
      </vt:variant>
      <vt:variant>
        <vt:lpwstr>http://www.consultant.ru/document/cons_doc_LAW_111882/?dst=100080</vt:lpwstr>
      </vt:variant>
      <vt:variant>
        <vt:lpwstr/>
      </vt:variant>
      <vt:variant>
        <vt:i4>786556</vt:i4>
      </vt:variant>
      <vt:variant>
        <vt:i4>1119</vt:i4>
      </vt:variant>
      <vt:variant>
        <vt:i4>0</vt:i4>
      </vt:variant>
      <vt:variant>
        <vt:i4>5</vt:i4>
      </vt:variant>
      <vt:variant>
        <vt:lpwstr>http://www.consultant.ru/document/cons_doc_LAW_107349/?dst=100897</vt:lpwstr>
      </vt:variant>
      <vt:variant>
        <vt:lpwstr/>
      </vt:variant>
      <vt:variant>
        <vt:i4>393340</vt:i4>
      </vt:variant>
      <vt:variant>
        <vt:i4>1116</vt:i4>
      </vt:variant>
      <vt:variant>
        <vt:i4>0</vt:i4>
      </vt:variant>
      <vt:variant>
        <vt:i4>5</vt:i4>
      </vt:variant>
      <vt:variant>
        <vt:lpwstr>http://www.consultant.ru/document/cons_doc_LAW_111777/?dst=100366</vt:lpwstr>
      </vt:variant>
      <vt:variant>
        <vt:lpwstr/>
      </vt:variant>
      <vt:variant>
        <vt:i4>3866709</vt:i4>
      </vt:variant>
      <vt:variant>
        <vt:i4>1113</vt:i4>
      </vt:variant>
      <vt:variant>
        <vt:i4>0</vt:i4>
      </vt:variant>
      <vt:variant>
        <vt:i4>5</vt:i4>
      </vt:variant>
      <vt:variant>
        <vt:lpwstr>http://www.consultant.ru/popular/gskrf/15_6.html</vt:lpwstr>
      </vt:variant>
      <vt:variant>
        <vt:lpwstr>p2170</vt:lpwstr>
      </vt:variant>
      <vt:variant>
        <vt:i4>5046330</vt:i4>
      </vt:variant>
      <vt:variant>
        <vt:i4>1110</vt:i4>
      </vt:variant>
      <vt:variant>
        <vt:i4>0</vt:i4>
      </vt:variant>
      <vt:variant>
        <vt:i4>5</vt:i4>
      </vt:variant>
      <vt:variant>
        <vt:lpwstr>http://www.consultant.ru/document/cons_doc_LAW_60729/?dst=100895</vt:lpwstr>
      </vt:variant>
      <vt:variant>
        <vt:lpwstr/>
      </vt:variant>
      <vt:variant>
        <vt:i4>4718648</vt:i4>
      </vt:variant>
      <vt:variant>
        <vt:i4>1107</vt:i4>
      </vt:variant>
      <vt:variant>
        <vt:i4>0</vt:i4>
      </vt:variant>
      <vt:variant>
        <vt:i4>5</vt:i4>
      </vt:variant>
      <vt:variant>
        <vt:lpwstr>http://www.consultant.ru/document/cons_doc_LAW_61793/?dst=100012</vt:lpwstr>
      </vt:variant>
      <vt:variant>
        <vt:lpwstr/>
      </vt:variant>
      <vt:variant>
        <vt:i4>852093</vt:i4>
      </vt:variant>
      <vt:variant>
        <vt:i4>1104</vt:i4>
      </vt:variant>
      <vt:variant>
        <vt:i4>0</vt:i4>
      </vt:variant>
      <vt:variant>
        <vt:i4>5</vt:i4>
      </vt:variant>
      <vt:variant>
        <vt:lpwstr>http://www.consultant.ru/document/cons_doc_LAW_116653/?dst=101797</vt:lpwstr>
      </vt:variant>
      <vt:variant>
        <vt:lpwstr/>
      </vt:variant>
      <vt:variant>
        <vt:i4>786546</vt:i4>
      </vt:variant>
      <vt:variant>
        <vt:i4>1101</vt:i4>
      </vt:variant>
      <vt:variant>
        <vt:i4>0</vt:i4>
      </vt:variant>
      <vt:variant>
        <vt:i4>5</vt:i4>
      </vt:variant>
      <vt:variant>
        <vt:lpwstr>http://www.consultant.ru/document/cons_doc_LAW_116984/?dst=100049</vt:lpwstr>
      </vt:variant>
      <vt:variant>
        <vt:lpwstr/>
      </vt:variant>
      <vt:variant>
        <vt:i4>393340</vt:i4>
      </vt:variant>
      <vt:variant>
        <vt:i4>1098</vt:i4>
      </vt:variant>
      <vt:variant>
        <vt:i4>0</vt:i4>
      </vt:variant>
      <vt:variant>
        <vt:i4>5</vt:i4>
      </vt:variant>
      <vt:variant>
        <vt:lpwstr>http://www.consultant.ru/document/cons_doc_LAW_111777/?dst=100365</vt:lpwstr>
      </vt:variant>
      <vt:variant>
        <vt:lpwstr/>
      </vt:variant>
      <vt:variant>
        <vt:i4>458876</vt:i4>
      </vt:variant>
      <vt:variant>
        <vt:i4>1095</vt:i4>
      </vt:variant>
      <vt:variant>
        <vt:i4>0</vt:i4>
      </vt:variant>
      <vt:variant>
        <vt:i4>5</vt:i4>
      </vt:variant>
      <vt:variant>
        <vt:lpwstr>http://www.consultant.ru/document/cons_doc_LAW_148503/?dst=100095</vt:lpwstr>
      </vt:variant>
      <vt:variant>
        <vt:lpwstr/>
      </vt:variant>
      <vt:variant>
        <vt:i4>65655</vt:i4>
      </vt:variant>
      <vt:variant>
        <vt:i4>1092</vt:i4>
      </vt:variant>
      <vt:variant>
        <vt:i4>0</vt:i4>
      </vt:variant>
      <vt:variant>
        <vt:i4>5</vt:i4>
      </vt:variant>
      <vt:variant>
        <vt:lpwstr>http://www.consultant.ru/document/cons_doc_LAW_148960/?dst=100490</vt:lpwstr>
      </vt:variant>
      <vt:variant>
        <vt:lpwstr/>
      </vt:variant>
      <vt:variant>
        <vt:i4>4849720</vt:i4>
      </vt:variant>
      <vt:variant>
        <vt:i4>1089</vt:i4>
      </vt:variant>
      <vt:variant>
        <vt:i4>0</vt:i4>
      </vt:variant>
      <vt:variant>
        <vt:i4>5</vt:i4>
      </vt:variant>
      <vt:variant>
        <vt:lpwstr>http://www.consultant.ru/document/cons_doc_LAW_61793/?dst=100010</vt:lpwstr>
      </vt:variant>
      <vt:variant>
        <vt:lpwstr/>
      </vt:variant>
      <vt:variant>
        <vt:i4>3866709</vt:i4>
      </vt:variant>
      <vt:variant>
        <vt:i4>1086</vt:i4>
      </vt:variant>
      <vt:variant>
        <vt:i4>0</vt:i4>
      </vt:variant>
      <vt:variant>
        <vt:i4>5</vt:i4>
      </vt:variant>
      <vt:variant>
        <vt:lpwstr>http://www.consultant.ru/popular/gskrf/15_6.html</vt:lpwstr>
      </vt:variant>
      <vt:variant>
        <vt:lpwstr>p2170</vt:lpwstr>
      </vt:variant>
      <vt:variant>
        <vt:i4>118</vt:i4>
      </vt:variant>
      <vt:variant>
        <vt:i4>1083</vt:i4>
      </vt:variant>
      <vt:variant>
        <vt:i4>0</vt:i4>
      </vt:variant>
      <vt:variant>
        <vt:i4>5</vt:i4>
      </vt:variant>
      <vt:variant>
        <vt:lpwstr>http://www.consultant.ru/document/cons_doc_LAW_148960/?dst=100582</vt:lpwstr>
      </vt:variant>
      <vt:variant>
        <vt:lpwstr/>
      </vt:variant>
      <vt:variant>
        <vt:i4>118</vt:i4>
      </vt:variant>
      <vt:variant>
        <vt:i4>1080</vt:i4>
      </vt:variant>
      <vt:variant>
        <vt:i4>0</vt:i4>
      </vt:variant>
      <vt:variant>
        <vt:i4>5</vt:i4>
      </vt:variant>
      <vt:variant>
        <vt:lpwstr>http://www.consultant.ru/document/cons_doc_LAW_148960/?dst=100587</vt:lpwstr>
      </vt:variant>
      <vt:variant>
        <vt:lpwstr/>
      </vt:variant>
      <vt:variant>
        <vt:i4>458873</vt:i4>
      </vt:variant>
      <vt:variant>
        <vt:i4>1077</vt:i4>
      </vt:variant>
      <vt:variant>
        <vt:i4>0</vt:i4>
      </vt:variant>
      <vt:variant>
        <vt:i4>5</vt:i4>
      </vt:variant>
      <vt:variant>
        <vt:lpwstr>http://www.consultant.ru/document/cons_doc_LAW_122512/?dst=100221</vt:lpwstr>
      </vt:variant>
      <vt:variant>
        <vt:lpwstr/>
      </vt:variant>
      <vt:variant>
        <vt:i4>3932246</vt:i4>
      </vt:variant>
      <vt:variant>
        <vt:i4>1074</vt:i4>
      </vt:variant>
      <vt:variant>
        <vt:i4>0</vt:i4>
      </vt:variant>
      <vt:variant>
        <vt:i4>5</vt:i4>
      </vt:variant>
      <vt:variant>
        <vt:lpwstr>http://www.consultant.ru/popular/gskrf/15_6.html</vt:lpwstr>
      </vt:variant>
      <vt:variant>
        <vt:lpwstr>p2208</vt:lpwstr>
      </vt:variant>
      <vt:variant>
        <vt:i4>3866709</vt:i4>
      </vt:variant>
      <vt:variant>
        <vt:i4>1071</vt:i4>
      </vt:variant>
      <vt:variant>
        <vt:i4>0</vt:i4>
      </vt:variant>
      <vt:variant>
        <vt:i4>5</vt:i4>
      </vt:variant>
      <vt:variant>
        <vt:lpwstr>http://www.consultant.ru/popular/gskrf/15_6.html</vt:lpwstr>
      </vt:variant>
      <vt:variant>
        <vt:lpwstr>p2170</vt:lpwstr>
      </vt:variant>
      <vt:variant>
        <vt:i4>3866709</vt:i4>
      </vt:variant>
      <vt:variant>
        <vt:i4>1068</vt:i4>
      </vt:variant>
      <vt:variant>
        <vt:i4>0</vt:i4>
      </vt:variant>
      <vt:variant>
        <vt:i4>5</vt:i4>
      </vt:variant>
      <vt:variant>
        <vt:lpwstr>http://www.consultant.ru/popular/gskrf/15_6.html</vt:lpwstr>
      </vt:variant>
      <vt:variant>
        <vt:lpwstr>p2170</vt:lpwstr>
      </vt:variant>
      <vt:variant>
        <vt:i4>786555</vt:i4>
      </vt:variant>
      <vt:variant>
        <vt:i4>1065</vt:i4>
      </vt:variant>
      <vt:variant>
        <vt:i4>0</vt:i4>
      </vt:variant>
      <vt:variant>
        <vt:i4>5</vt:i4>
      </vt:variant>
      <vt:variant>
        <vt:lpwstr>http://www.consultant.ru/document/cons_doc_LAW_140520/?dst=100480</vt:lpwstr>
      </vt:variant>
      <vt:variant>
        <vt:lpwstr/>
      </vt:variant>
      <vt:variant>
        <vt:i4>3801173</vt:i4>
      </vt:variant>
      <vt:variant>
        <vt:i4>1062</vt:i4>
      </vt:variant>
      <vt:variant>
        <vt:i4>0</vt:i4>
      </vt:variant>
      <vt:variant>
        <vt:i4>5</vt:i4>
      </vt:variant>
      <vt:variant>
        <vt:lpwstr>http://www.consultant.ru/popular/gskrf/15_6.html</vt:lpwstr>
      </vt:variant>
      <vt:variant>
        <vt:lpwstr>p2164</vt:lpwstr>
      </vt:variant>
      <vt:variant>
        <vt:i4>3407957</vt:i4>
      </vt:variant>
      <vt:variant>
        <vt:i4>1059</vt:i4>
      </vt:variant>
      <vt:variant>
        <vt:i4>0</vt:i4>
      </vt:variant>
      <vt:variant>
        <vt:i4>5</vt:i4>
      </vt:variant>
      <vt:variant>
        <vt:lpwstr>http://www.consultant.ru/popular/gskrf/15_6.html</vt:lpwstr>
      </vt:variant>
      <vt:variant>
        <vt:lpwstr>p2188</vt:lpwstr>
      </vt:variant>
      <vt:variant>
        <vt:i4>3407957</vt:i4>
      </vt:variant>
      <vt:variant>
        <vt:i4>1056</vt:i4>
      </vt:variant>
      <vt:variant>
        <vt:i4>0</vt:i4>
      </vt:variant>
      <vt:variant>
        <vt:i4>5</vt:i4>
      </vt:variant>
      <vt:variant>
        <vt:lpwstr>http://www.consultant.ru/popular/gskrf/15_6.html</vt:lpwstr>
      </vt:variant>
      <vt:variant>
        <vt:lpwstr>p2185</vt:lpwstr>
      </vt:variant>
      <vt:variant>
        <vt:i4>3407957</vt:i4>
      </vt:variant>
      <vt:variant>
        <vt:i4>1053</vt:i4>
      </vt:variant>
      <vt:variant>
        <vt:i4>0</vt:i4>
      </vt:variant>
      <vt:variant>
        <vt:i4>5</vt:i4>
      </vt:variant>
      <vt:variant>
        <vt:lpwstr>http://www.consultant.ru/popular/gskrf/15_6.html</vt:lpwstr>
      </vt:variant>
      <vt:variant>
        <vt:lpwstr>p2182</vt:lpwstr>
      </vt:variant>
      <vt:variant>
        <vt:i4>3866709</vt:i4>
      </vt:variant>
      <vt:variant>
        <vt:i4>1050</vt:i4>
      </vt:variant>
      <vt:variant>
        <vt:i4>0</vt:i4>
      </vt:variant>
      <vt:variant>
        <vt:i4>5</vt:i4>
      </vt:variant>
      <vt:variant>
        <vt:lpwstr>http://www.consultant.ru/popular/gskrf/15_6.html</vt:lpwstr>
      </vt:variant>
      <vt:variant>
        <vt:lpwstr>p2179</vt:lpwstr>
      </vt:variant>
      <vt:variant>
        <vt:i4>3866709</vt:i4>
      </vt:variant>
      <vt:variant>
        <vt:i4>1047</vt:i4>
      </vt:variant>
      <vt:variant>
        <vt:i4>0</vt:i4>
      </vt:variant>
      <vt:variant>
        <vt:i4>5</vt:i4>
      </vt:variant>
      <vt:variant>
        <vt:lpwstr>http://www.consultant.ru/popular/gskrf/15_6.html</vt:lpwstr>
      </vt:variant>
      <vt:variant>
        <vt:lpwstr>p2176</vt:lpwstr>
      </vt:variant>
      <vt:variant>
        <vt:i4>3866709</vt:i4>
      </vt:variant>
      <vt:variant>
        <vt:i4>1044</vt:i4>
      </vt:variant>
      <vt:variant>
        <vt:i4>0</vt:i4>
      </vt:variant>
      <vt:variant>
        <vt:i4>5</vt:i4>
      </vt:variant>
      <vt:variant>
        <vt:lpwstr>http://www.consultant.ru/popular/gskrf/15_6.html</vt:lpwstr>
      </vt:variant>
      <vt:variant>
        <vt:lpwstr>p2171</vt:lpwstr>
      </vt:variant>
      <vt:variant>
        <vt:i4>196731</vt:i4>
      </vt:variant>
      <vt:variant>
        <vt:i4>1041</vt:i4>
      </vt:variant>
      <vt:variant>
        <vt:i4>0</vt:i4>
      </vt:variant>
      <vt:variant>
        <vt:i4>5</vt:i4>
      </vt:variant>
      <vt:variant>
        <vt:lpwstr>http://www.consultant.ru/document/cons_doc_LAW_140520/?dst=100478</vt:lpwstr>
      </vt:variant>
      <vt:variant>
        <vt:lpwstr/>
      </vt:variant>
      <vt:variant>
        <vt:i4>3801173</vt:i4>
      </vt:variant>
      <vt:variant>
        <vt:i4>1038</vt:i4>
      </vt:variant>
      <vt:variant>
        <vt:i4>0</vt:i4>
      </vt:variant>
      <vt:variant>
        <vt:i4>5</vt:i4>
      </vt:variant>
      <vt:variant>
        <vt:lpwstr>http://www.consultant.ru/popular/gskrf/15_6.html</vt:lpwstr>
      </vt:variant>
      <vt:variant>
        <vt:lpwstr>p2164</vt:lpwstr>
      </vt:variant>
      <vt:variant>
        <vt:i4>3473493</vt:i4>
      </vt:variant>
      <vt:variant>
        <vt:i4>1035</vt:i4>
      </vt:variant>
      <vt:variant>
        <vt:i4>0</vt:i4>
      </vt:variant>
      <vt:variant>
        <vt:i4>5</vt:i4>
      </vt:variant>
      <vt:variant>
        <vt:lpwstr>http://www.consultant.ru/popular/gskrf/15_6.html</vt:lpwstr>
      </vt:variant>
      <vt:variant>
        <vt:lpwstr>p2191</vt:lpwstr>
      </vt:variant>
      <vt:variant>
        <vt:i4>3866709</vt:i4>
      </vt:variant>
      <vt:variant>
        <vt:i4>1032</vt:i4>
      </vt:variant>
      <vt:variant>
        <vt:i4>0</vt:i4>
      </vt:variant>
      <vt:variant>
        <vt:i4>5</vt:i4>
      </vt:variant>
      <vt:variant>
        <vt:lpwstr>http://www.consultant.ru/popular/gskrf/15_6.html</vt:lpwstr>
      </vt:variant>
      <vt:variant>
        <vt:lpwstr>p2175</vt:lpwstr>
      </vt:variant>
      <vt:variant>
        <vt:i4>3866709</vt:i4>
      </vt:variant>
      <vt:variant>
        <vt:i4>1029</vt:i4>
      </vt:variant>
      <vt:variant>
        <vt:i4>0</vt:i4>
      </vt:variant>
      <vt:variant>
        <vt:i4>5</vt:i4>
      </vt:variant>
      <vt:variant>
        <vt:lpwstr>http://www.consultant.ru/popular/gskrf/15_6.html</vt:lpwstr>
      </vt:variant>
      <vt:variant>
        <vt:lpwstr>p2172</vt:lpwstr>
      </vt:variant>
      <vt:variant>
        <vt:i4>3866709</vt:i4>
      </vt:variant>
      <vt:variant>
        <vt:i4>1026</vt:i4>
      </vt:variant>
      <vt:variant>
        <vt:i4>0</vt:i4>
      </vt:variant>
      <vt:variant>
        <vt:i4>5</vt:i4>
      </vt:variant>
      <vt:variant>
        <vt:lpwstr>http://www.consultant.ru/popular/gskrf/15_6.html</vt:lpwstr>
      </vt:variant>
      <vt:variant>
        <vt:lpwstr>p2171</vt:lpwstr>
      </vt:variant>
      <vt:variant>
        <vt:i4>262270</vt:i4>
      </vt:variant>
      <vt:variant>
        <vt:i4>1023</vt:i4>
      </vt:variant>
      <vt:variant>
        <vt:i4>0</vt:i4>
      </vt:variant>
      <vt:variant>
        <vt:i4>5</vt:i4>
      </vt:variant>
      <vt:variant>
        <vt:lpwstr>http://www.consultant.ru/document/cons_doc_LAW_116653/?dst=101408</vt:lpwstr>
      </vt:variant>
      <vt:variant>
        <vt:lpwstr/>
      </vt:variant>
      <vt:variant>
        <vt:i4>786546</vt:i4>
      </vt:variant>
      <vt:variant>
        <vt:i4>1020</vt:i4>
      </vt:variant>
      <vt:variant>
        <vt:i4>0</vt:i4>
      </vt:variant>
      <vt:variant>
        <vt:i4>5</vt:i4>
      </vt:variant>
      <vt:variant>
        <vt:lpwstr>http://www.consultant.ru/document/cons_doc_LAW_116984/?dst=100048</vt:lpwstr>
      </vt:variant>
      <vt:variant>
        <vt:lpwstr/>
      </vt:variant>
      <vt:variant>
        <vt:i4>119</vt:i4>
      </vt:variant>
      <vt:variant>
        <vt:i4>1017</vt:i4>
      </vt:variant>
      <vt:variant>
        <vt:i4>0</vt:i4>
      </vt:variant>
      <vt:variant>
        <vt:i4>5</vt:i4>
      </vt:variant>
      <vt:variant>
        <vt:lpwstr>http://www.consultant.ru/document/cons_doc_LAW_148960/?dst=100488</vt:lpwstr>
      </vt:variant>
      <vt:variant>
        <vt:lpwstr/>
      </vt:variant>
      <vt:variant>
        <vt:i4>655474</vt:i4>
      </vt:variant>
      <vt:variant>
        <vt:i4>1014</vt:i4>
      </vt:variant>
      <vt:variant>
        <vt:i4>0</vt:i4>
      </vt:variant>
      <vt:variant>
        <vt:i4>5</vt:i4>
      </vt:variant>
      <vt:variant>
        <vt:lpwstr>http://www.consultant.ru/document/cons_doc_LAW_148960/?dst=100126</vt:lpwstr>
      </vt:variant>
      <vt:variant>
        <vt:lpwstr/>
      </vt:variant>
      <vt:variant>
        <vt:i4>3866709</vt:i4>
      </vt:variant>
      <vt:variant>
        <vt:i4>1011</vt:i4>
      </vt:variant>
      <vt:variant>
        <vt:i4>0</vt:i4>
      </vt:variant>
      <vt:variant>
        <vt:i4>5</vt:i4>
      </vt:variant>
      <vt:variant>
        <vt:lpwstr>http://www.consultant.ru/popular/gskrf/15_6.html</vt:lpwstr>
      </vt:variant>
      <vt:variant>
        <vt:lpwstr>p2170</vt:lpwstr>
      </vt:variant>
      <vt:variant>
        <vt:i4>3866709</vt:i4>
      </vt:variant>
      <vt:variant>
        <vt:i4>1008</vt:i4>
      </vt:variant>
      <vt:variant>
        <vt:i4>0</vt:i4>
      </vt:variant>
      <vt:variant>
        <vt:i4>5</vt:i4>
      </vt:variant>
      <vt:variant>
        <vt:lpwstr>http://www.consultant.ru/popular/gskrf/15_6.html</vt:lpwstr>
      </vt:variant>
      <vt:variant>
        <vt:lpwstr>p2170</vt:lpwstr>
      </vt:variant>
      <vt:variant>
        <vt:i4>118</vt:i4>
      </vt:variant>
      <vt:variant>
        <vt:i4>1005</vt:i4>
      </vt:variant>
      <vt:variant>
        <vt:i4>0</vt:i4>
      </vt:variant>
      <vt:variant>
        <vt:i4>5</vt:i4>
      </vt:variant>
      <vt:variant>
        <vt:lpwstr>http://www.consultant.ru/document/cons_doc_LAW_148960/?dst=100582</vt:lpwstr>
      </vt:variant>
      <vt:variant>
        <vt:lpwstr/>
      </vt:variant>
      <vt:variant>
        <vt:i4>118</vt:i4>
      </vt:variant>
      <vt:variant>
        <vt:i4>1002</vt:i4>
      </vt:variant>
      <vt:variant>
        <vt:i4>0</vt:i4>
      </vt:variant>
      <vt:variant>
        <vt:i4>5</vt:i4>
      </vt:variant>
      <vt:variant>
        <vt:lpwstr>http://www.consultant.ru/document/cons_doc_LAW_148960/?dst=100587</vt:lpwstr>
      </vt:variant>
      <vt:variant>
        <vt:lpwstr/>
      </vt:variant>
      <vt:variant>
        <vt:i4>589949</vt:i4>
      </vt:variant>
      <vt:variant>
        <vt:i4>999</vt:i4>
      </vt:variant>
      <vt:variant>
        <vt:i4>0</vt:i4>
      </vt:variant>
      <vt:variant>
        <vt:i4>5</vt:i4>
      </vt:variant>
      <vt:variant>
        <vt:lpwstr>http://www.consultant.ru/document/cons_doc_LAW_113349/?dst=100883</vt:lpwstr>
      </vt:variant>
      <vt:variant>
        <vt:lpwstr/>
      </vt:variant>
      <vt:variant>
        <vt:i4>131195</vt:i4>
      </vt:variant>
      <vt:variant>
        <vt:i4>996</vt:i4>
      </vt:variant>
      <vt:variant>
        <vt:i4>0</vt:i4>
      </vt:variant>
      <vt:variant>
        <vt:i4>5</vt:i4>
      </vt:variant>
      <vt:variant>
        <vt:lpwstr>http://www.consultant.ru/document/cons_doc_LAW_140520/?dst=100467</vt:lpwstr>
      </vt:variant>
      <vt:variant>
        <vt:lpwstr/>
      </vt:variant>
      <vt:variant>
        <vt:i4>65663</vt:i4>
      </vt:variant>
      <vt:variant>
        <vt:i4>993</vt:i4>
      </vt:variant>
      <vt:variant>
        <vt:i4>0</vt:i4>
      </vt:variant>
      <vt:variant>
        <vt:i4>5</vt:i4>
      </vt:variant>
      <vt:variant>
        <vt:lpwstr>http://www.consultant.ru/document/cons_doc_LAW_120605/?dst=100073</vt:lpwstr>
      </vt:variant>
      <vt:variant>
        <vt:lpwstr/>
      </vt:variant>
      <vt:variant>
        <vt:i4>458870</vt:i4>
      </vt:variant>
      <vt:variant>
        <vt:i4>990</vt:i4>
      </vt:variant>
      <vt:variant>
        <vt:i4>0</vt:i4>
      </vt:variant>
      <vt:variant>
        <vt:i4>5</vt:i4>
      </vt:variant>
      <vt:variant>
        <vt:lpwstr>http://www.consultant.ru/document/cons_doc_LAW_149895/?dst=100115</vt:lpwstr>
      </vt:variant>
      <vt:variant>
        <vt:lpwstr/>
      </vt:variant>
      <vt:variant>
        <vt:i4>3932236</vt:i4>
      </vt:variant>
      <vt:variant>
        <vt:i4>987</vt:i4>
      </vt:variant>
      <vt:variant>
        <vt:i4>0</vt:i4>
      </vt:variant>
      <vt:variant>
        <vt:i4>5</vt:i4>
      </vt:variant>
      <vt:variant>
        <vt:lpwstr>http://www.consultant.ru/document/cons_doc_LAW_122621/?dst=378</vt:lpwstr>
      </vt:variant>
      <vt:variant>
        <vt:lpwstr/>
      </vt:variant>
      <vt:variant>
        <vt:i4>917618</vt:i4>
      </vt:variant>
      <vt:variant>
        <vt:i4>984</vt:i4>
      </vt:variant>
      <vt:variant>
        <vt:i4>0</vt:i4>
      </vt:variant>
      <vt:variant>
        <vt:i4>5</vt:i4>
      </vt:variant>
      <vt:variant>
        <vt:lpwstr>http://www.consultant.ru/document/cons_doc_LAW_131588/?dst=100216</vt:lpwstr>
      </vt:variant>
      <vt:variant>
        <vt:lpwstr/>
      </vt:variant>
      <vt:variant>
        <vt:i4>786546</vt:i4>
      </vt:variant>
      <vt:variant>
        <vt:i4>981</vt:i4>
      </vt:variant>
      <vt:variant>
        <vt:i4>0</vt:i4>
      </vt:variant>
      <vt:variant>
        <vt:i4>5</vt:i4>
      </vt:variant>
      <vt:variant>
        <vt:lpwstr>http://www.consultant.ru/document/cons_doc_LAW_116984/?dst=100047</vt:lpwstr>
      </vt:variant>
      <vt:variant>
        <vt:lpwstr/>
      </vt:variant>
      <vt:variant>
        <vt:i4>3670101</vt:i4>
      </vt:variant>
      <vt:variant>
        <vt:i4>978</vt:i4>
      </vt:variant>
      <vt:variant>
        <vt:i4>0</vt:i4>
      </vt:variant>
      <vt:variant>
        <vt:i4>5</vt:i4>
      </vt:variant>
      <vt:variant>
        <vt:lpwstr>http://www.consultant.ru/popular/gskrf/15_6.html</vt:lpwstr>
      </vt:variant>
      <vt:variant>
        <vt:lpwstr>p2147</vt:lpwstr>
      </vt:variant>
      <vt:variant>
        <vt:i4>3145794</vt:i4>
      </vt:variant>
      <vt:variant>
        <vt:i4>975</vt:i4>
      </vt:variant>
      <vt:variant>
        <vt:i4>0</vt:i4>
      </vt:variant>
      <vt:variant>
        <vt:i4>5</vt:i4>
      </vt:variant>
      <vt:variant>
        <vt:lpwstr>http://www.consultant.ru/document/cons_doc_LAW_116653/?dst=286</vt:lpwstr>
      </vt:variant>
      <vt:variant>
        <vt:lpwstr/>
      </vt:variant>
      <vt:variant>
        <vt:i4>786546</vt:i4>
      </vt:variant>
      <vt:variant>
        <vt:i4>972</vt:i4>
      </vt:variant>
      <vt:variant>
        <vt:i4>0</vt:i4>
      </vt:variant>
      <vt:variant>
        <vt:i4>5</vt:i4>
      </vt:variant>
      <vt:variant>
        <vt:lpwstr>http://www.consultant.ru/document/cons_doc_LAW_116984/?dst=100046</vt:lpwstr>
      </vt:variant>
      <vt:variant>
        <vt:lpwstr/>
      </vt:variant>
      <vt:variant>
        <vt:i4>3342402</vt:i4>
      </vt:variant>
      <vt:variant>
        <vt:i4>969</vt:i4>
      </vt:variant>
      <vt:variant>
        <vt:i4>0</vt:i4>
      </vt:variant>
      <vt:variant>
        <vt:i4>5</vt:i4>
      </vt:variant>
      <vt:variant>
        <vt:lpwstr>http://www.consultant.ru/document/cons_doc_LAW_116653/?dst=285</vt:lpwstr>
      </vt:variant>
      <vt:variant>
        <vt:lpwstr/>
      </vt:variant>
      <vt:variant>
        <vt:i4>786546</vt:i4>
      </vt:variant>
      <vt:variant>
        <vt:i4>966</vt:i4>
      </vt:variant>
      <vt:variant>
        <vt:i4>0</vt:i4>
      </vt:variant>
      <vt:variant>
        <vt:i4>5</vt:i4>
      </vt:variant>
      <vt:variant>
        <vt:lpwstr>http://www.consultant.ru/document/cons_doc_LAW_116984/?dst=100045</vt:lpwstr>
      </vt:variant>
      <vt:variant>
        <vt:lpwstr/>
      </vt:variant>
      <vt:variant>
        <vt:i4>4063309</vt:i4>
      </vt:variant>
      <vt:variant>
        <vt:i4>963</vt:i4>
      </vt:variant>
      <vt:variant>
        <vt:i4>0</vt:i4>
      </vt:variant>
      <vt:variant>
        <vt:i4>5</vt:i4>
      </vt:variant>
      <vt:variant>
        <vt:lpwstr>http://www.consultant.ru/document/cons_doc_LAW_117782/?dst=375</vt:lpwstr>
      </vt:variant>
      <vt:variant>
        <vt:lpwstr/>
      </vt:variant>
      <vt:variant>
        <vt:i4>983166</vt:i4>
      </vt:variant>
      <vt:variant>
        <vt:i4>960</vt:i4>
      </vt:variant>
      <vt:variant>
        <vt:i4>0</vt:i4>
      </vt:variant>
      <vt:variant>
        <vt:i4>5</vt:i4>
      </vt:variant>
      <vt:variant>
        <vt:lpwstr>http://www.consultant.ru/document/cons_doc_LAW_122221/?dst=100190</vt:lpwstr>
      </vt:variant>
      <vt:variant>
        <vt:lpwstr/>
      </vt:variant>
      <vt:variant>
        <vt:i4>786546</vt:i4>
      </vt:variant>
      <vt:variant>
        <vt:i4>957</vt:i4>
      </vt:variant>
      <vt:variant>
        <vt:i4>0</vt:i4>
      </vt:variant>
      <vt:variant>
        <vt:i4>5</vt:i4>
      </vt:variant>
      <vt:variant>
        <vt:lpwstr>http://www.consultant.ru/document/cons_doc_LAW_116984/?dst=100044</vt:lpwstr>
      </vt:variant>
      <vt:variant>
        <vt:lpwstr/>
      </vt:variant>
      <vt:variant>
        <vt:i4>3473474</vt:i4>
      </vt:variant>
      <vt:variant>
        <vt:i4>954</vt:i4>
      </vt:variant>
      <vt:variant>
        <vt:i4>0</vt:i4>
      </vt:variant>
      <vt:variant>
        <vt:i4>5</vt:i4>
      </vt:variant>
      <vt:variant>
        <vt:lpwstr>http://www.consultant.ru/document/cons_doc_LAW_116653/?dst=283</vt:lpwstr>
      </vt:variant>
      <vt:variant>
        <vt:lpwstr/>
      </vt:variant>
      <vt:variant>
        <vt:i4>786546</vt:i4>
      </vt:variant>
      <vt:variant>
        <vt:i4>951</vt:i4>
      </vt:variant>
      <vt:variant>
        <vt:i4>0</vt:i4>
      </vt:variant>
      <vt:variant>
        <vt:i4>5</vt:i4>
      </vt:variant>
      <vt:variant>
        <vt:lpwstr>http://www.consultant.ru/document/cons_doc_LAW_116984/?dst=100043</vt:lpwstr>
      </vt:variant>
      <vt:variant>
        <vt:lpwstr/>
      </vt:variant>
      <vt:variant>
        <vt:i4>3407938</vt:i4>
      </vt:variant>
      <vt:variant>
        <vt:i4>948</vt:i4>
      </vt:variant>
      <vt:variant>
        <vt:i4>0</vt:i4>
      </vt:variant>
      <vt:variant>
        <vt:i4>5</vt:i4>
      </vt:variant>
      <vt:variant>
        <vt:lpwstr>http://www.consultant.ru/document/cons_doc_LAW_116653/?dst=282</vt:lpwstr>
      </vt:variant>
      <vt:variant>
        <vt:lpwstr/>
      </vt:variant>
      <vt:variant>
        <vt:i4>786546</vt:i4>
      </vt:variant>
      <vt:variant>
        <vt:i4>945</vt:i4>
      </vt:variant>
      <vt:variant>
        <vt:i4>0</vt:i4>
      </vt:variant>
      <vt:variant>
        <vt:i4>5</vt:i4>
      </vt:variant>
      <vt:variant>
        <vt:lpwstr>http://www.consultant.ru/document/cons_doc_LAW_116984/?dst=100042</vt:lpwstr>
      </vt:variant>
      <vt:variant>
        <vt:lpwstr/>
      </vt:variant>
      <vt:variant>
        <vt:i4>3801154</vt:i4>
      </vt:variant>
      <vt:variant>
        <vt:i4>942</vt:i4>
      </vt:variant>
      <vt:variant>
        <vt:i4>0</vt:i4>
      </vt:variant>
      <vt:variant>
        <vt:i4>5</vt:i4>
      </vt:variant>
      <vt:variant>
        <vt:lpwstr>http://www.consultant.ru/document/cons_doc_LAW_117782/?dst=280</vt:lpwstr>
      </vt:variant>
      <vt:variant>
        <vt:lpwstr/>
      </vt:variant>
      <vt:variant>
        <vt:i4>917630</vt:i4>
      </vt:variant>
      <vt:variant>
        <vt:i4>939</vt:i4>
      </vt:variant>
      <vt:variant>
        <vt:i4>0</vt:i4>
      </vt:variant>
      <vt:variant>
        <vt:i4>5</vt:i4>
      </vt:variant>
      <vt:variant>
        <vt:lpwstr>http://www.consultant.ru/document/cons_doc_LAW_122221/?dst=100189</vt:lpwstr>
      </vt:variant>
      <vt:variant>
        <vt:lpwstr/>
      </vt:variant>
      <vt:variant>
        <vt:i4>327803</vt:i4>
      </vt:variant>
      <vt:variant>
        <vt:i4>936</vt:i4>
      </vt:variant>
      <vt:variant>
        <vt:i4>0</vt:i4>
      </vt:variant>
      <vt:variant>
        <vt:i4>5</vt:i4>
      </vt:variant>
      <vt:variant>
        <vt:lpwstr>http://www.consultant.ru/document/cons_doc_LAW_150010/?dst=100022</vt:lpwstr>
      </vt:variant>
      <vt:variant>
        <vt:lpwstr/>
      </vt:variant>
      <vt:variant>
        <vt:i4>4063318</vt:i4>
      </vt:variant>
      <vt:variant>
        <vt:i4>933</vt:i4>
      </vt:variant>
      <vt:variant>
        <vt:i4>0</vt:i4>
      </vt:variant>
      <vt:variant>
        <vt:i4>5</vt:i4>
      </vt:variant>
      <vt:variant>
        <vt:lpwstr>http://www.consultant.ru/popular/gskrf/15_6.html</vt:lpwstr>
      </vt:variant>
      <vt:variant>
        <vt:lpwstr>p2221</vt:lpwstr>
      </vt:variant>
      <vt:variant>
        <vt:i4>393339</vt:i4>
      </vt:variant>
      <vt:variant>
        <vt:i4>930</vt:i4>
      </vt:variant>
      <vt:variant>
        <vt:i4>0</vt:i4>
      </vt:variant>
      <vt:variant>
        <vt:i4>5</vt:i4>
      </vt:variant>
      <vt:variant>
        <vt:lpwstr>http://www.consultant.ru/document/cons_doc_LAW_150010/?dst=100019</vt:lpwstr>
      </vt:variant>
      <vt:variant>
        <vt:lpwstr/>
      </vt:variant>
      <vt:variant>
        <vt:i4>3604544</vt:i4>
      </vt:variant>
      <vt:variant>
        <vt:i4>927</vt:i4>
      </vt:variant>
      <vt:variant>
        <vt:i4>0</vt:i4>
      </vt:variant>
      <vt:variant>
        <vt:i4>5</vt:i4>
      </vt:variant>
      <vt:variant>
        <vt:lpwstr>http://www.consultant.ru/document/cons_doc_LAW_132975/?dst=217</vt:lpwstr>
      </vt:variant>
      <vt:variant>
        <vt:lpwstr/>
      </vt:variant>
      <vt:variant>
        <vt:i4>458869</vt:i4>
      </vt:variant>
      <vt:variant>
        <vt:i4>924</vt:i4>
      </vt:variant>
      <vt:variant>
        <vt:i4>0</vt:i4>
      </vt:variant>
      <vt:variant>
        <vt:i4>5</vt:i4>
      </vt:variant>
      <vt:variant>
        <vt:lpwstr>http://www.consultant.ru/document/cons_doc_LAW_133278/?dst=100259</vt:lpwstr>
      </vt:variant>
      <vt:variant>
        <vt:lpwstr/>
      </vt:variant>
      <vt:variant>
        <vt:i4>458876</vt:i4>
      </vt:variant>
      <vt:variant>
        <vt:i4>921</vt:i4>
      </vt:variant>
      <vt:variant>
        <vt:i4>0</vt:i4>
      </vt:variant>
      <vt:variant>
        <vt:i4>5</vt:i4>
      </vt:variant>
      <vt:variant>
        <vt:lpwstr>http://www.consultant.ru/document/cons_doc_LAW_148503/?dst=100094</vt:lpwstr>
      </vt:variant>
      <vt:variant>
        <vt:lpwstr/>
      </vt:variant>
      <vt:variant>
        <vt:i4>852093</vt:i4>
      </vt:variant>
      <vt:variant>
        <vt:i4>918</vt:i4>
      </vt:variant>
      <vt:variant>
        <vt:i4>0</vt:i4>
      </vt:variant>
      <vt:variant>
        <vt:i4>5</vt:i4>
      </vt:variant>
      <vt:variant>
        <vt:lpwstr>http://www.consultant.ru/document/cons_doc_LAW_116653/?dst=101794</vt:lpwstr>
      </vt:variant>
      <vt:variant>
        <vt:lpwstr/>
      </vt:variant>
      <vt:variant>
        <vt:i4>786546</vt:i4>
      </vt:variant>
      <vt:variant>
        <vt:i4>915</vt:i4>
      </vt:variant>
      <vt:variant>
        <vt:i4>0</vt:i4>
      </vt:variant>
      <vt:variant>
        <vt:i4>5</vt:i4>
      </vt:variant>
      <vt:variant>
        <vt:lpwstr>http://www.consultant.ru/document/cons_doc_LAW_116984/?dst=100040</vt:lpwstr>
      </vt:variant>
      <vt:variant>
        <vt:lpwstr/>
      </vt:variant>
      <vt:variant>
        <vt:i4>393340</vt:i4>
      </vt:variant>
      <vt:variant>
        <vt:i4>912</vt:i4>
      </vt:variant>
      <vt:variant>
        <vt:i4>0</vt:i4>
      </vt:variant>
      <vt:variant>
        <vt:i4>5</vt:i4>
      </vt:variant>
      <vt:variant>
        <vt:lpwstr>http://www.consultant.ru/document/cons_doc_LAW_111777/?dst=100361</vt:lpwstr>
      </vt:variant>
      <vt:variant>
        <vt:lpwstr/>
      </vt:variant>
      <vt:variant>
        <vt:i4>262267</vt:i4>
      </vt:variant>
      <vt:variant>
        <vt:i4>909</vt:i4>
      </vt:variant>
      <vt:variant>
        <vt:i4>0</vt:i4>
      </vt:variant>
      <vt:variant>
        <vt:i4>5</vt:i4>
      </vt:variant>
      <vt:variant>
        <vt:lpwstr>http://www.consultant.ru/document/cons_doc_LAW_150010/?dst=100037</vt:lpwstr>
      </vt:variant>
      <vt:variant>
        <vt:lpwstr/>
      </vt:variant>
      <vt:variant>
        <vt:i4>458875</vt:i4>
      </vt:variant>
      <vt:variant>
        <vt:i4>906</vt:i4>
      </vt:variant>
      <vt:variant>
        <vt:i4>0</vt:i4>
      </vt:variant>
      <vt:variant>
        <vt:i4>5</vt:i4>
      </vt:variant>
      <vt:variant>
        <vt:lpwstr>http://www.consultant.ru/document/cons_doc_LAW_150010/?dst=1</vt:lpwstr>
      </vt:variant>
      <vt:variant>
        <vt:lpwstr/>
      </vt:variant>
      <vt:variant>
        <vt:i4>5111860</vt:i4>
      </vt:variant>
      <vt:variant>
        <vt:i4>903</vt:i4>
      </vt:variant>
      <vt:variant>
        <vt:i4>0</vt:i4>
      </vt:variant>
      <vt:variant>
        <vt:i4>5</vt:i4>
      </vt:variant>
      <vt:variant>
        <vt:lpwstr>http://www.consultant.ru/document/cons_doc_LAW_64362/?dst=100879</vt:lpwstr>
      </vt:variant>
      <vt:variant>
        <vt:lpwstr/>
      </vt:variant>
      <vt:variant>
        <vt:i4>262265</vt:i4>
      </vt:variant>
      <vt:variant>
        <vt:i4>900</vt:i4>
      </vt:variant>
      <vt:variant>
        <vt:i4>0</vt:i4>
      </vt:variant>
      <vt:variant>
        <vt:i4>5</vt:i4>
      </vt:variant>
      <vt:variant>
        <vt:lpwstr>http://www.consultant.ru/document/cons_doc_LAW_122512/?dst=100218</vt:lpwstr>
      </vt:variant>
      <vt:variant>
        <vt:lpwstr/>
      </vt:variant>
      <vt:variant>
        <vt:i4>393338</vt:i4>
      </vt:variant>
      <vt:variant>
        <vt:i4>897</vt:i4>
      </vt:variant>
      <vt:variant>
        <vt:i4>0</vt:i4>
      </vt:variant>
      <vt:variant>
        <vt:i4>5</vt:i4>
      </vt:variant>
      <vt:variant>
        <vt:lpwstr>http://www.consultant.ru/document/cons_doc_LAW_150011/?dst=100015</vt:lpwstr>
      </vt:variant>
      <vt:variant>
        <vt:lpwstr/>
      </vt:variant>
      <vt:variant>
        <vt:i4>3997772</vt:i4>
      </vt:variant>
      <vt:variant>
        <vt:i4>894</vt:i4>
      </vt:variant>
      <vt:variant>
        <vt:i4>0</vt:i4>
      </vt:variant>
      <vt:variant>
        <vt:i4>5</vt:i4>
      </vt:variant>
      <vt:variant>
        <vt:lpwstr>http://www.consultant.ru/document/cons_doc_LAW_117407/?dst=409</vt:lpwstr>
      </vt:variant>
      <vt:variant>
        <vt:lpwstr/>
      </vt:variant>
      <vt:variant>
        <vt:i4>196729</vt:i4>
      </vt:variant>
      <vt:variant>
        <vt:i4>891</vt:i4>
      </vt:variant>
      <vt:variant>
        <vt:i4>0</vt:i4>
      </vt:variant>
      <vt:variant>
        <vt:i4>5</vt:i4>
      </vt:variant>
      <vt:variant>
        <vt:lpwstr>http://www.consultant.ru/document/cons_doc_LAW_140151/?dst=100305</vt:lpwstr>
      </vt:variant>
      <vt:variant>
        <vt:lpwstr/>
      </vt:variant>
      <vt:variant>
        <vt:i4>721010</vt:i4>
      </vt:variant>
      <vt:variant>
        <vt:i4>888</vt:i4>
      </vt:variant>
      <vt:variant>
        <vt:i4>0</vt:i4>
      </vt:variant>
      <vt:variant>
        <vt:i4>5</vt:i4>
      </vt:variant>
      <vt:variant>
        <vt:lpwstr>http://www.consultant.ru/document/cons_doc_LAW_116984/?dst=100038</vt:lpwstr>
      </vt:variant>
      <vt:variant>
        <vt:lpwstr/>
      </vt:variant>
      <vt:variant>
        <vt:i4>262271</vt:i4>
      </vt:variant>
      <vt:variant>
        <vt:i4>885</vt:i4>
      </vt:variant>
      <vt:variant>
        <vt:i4>0</vt:i4>
      </vt:variant>
      <vt:variant>
        <vt:i4>5</vt:i4>
      </vt:variant>
      <vt:variant>
        <vt:lpwstr>http://www.consultant.ru/document/cons_doc_LAW_140616/?dst=101524</vt:lpwstr>
      </vt:variant>
      <vt:variant>
        <vt:lpwstr/>
      </vt:variant>
      <vt:variant>
        <vt:i4>4390964</vt:i4>
      </vt:variant>
      <vt:variant>
        <vt:i4>882</vt:i4>
      </vt:variant>
      <vt:variant>
        <vt:i4>0</vt:i4>
      </vt:variant>
      <vt:variant>
        <vt:i4>5</vt:i4>
      </vt:variant>
      <vt:variant>
        <vt:lpwstr>http://www.consultant.ru/document/cons_doc_LAW_76973/?dst=100046</vt:lpwstr>
      </vt:variant>
      <vt:variant>
        <vt:lpwstr/>
      </vt:variant>
      <vt:variant>
        <vt:i4>262265</vt:i4>
      </vt:variant>
      <vt:variant>
        <vt:i4>879</vt:i4>
      </vt:variant>
      <vt:variant>
        <vt:i4>0</vt:i4>
      </vt:variant>
      <vt:variant>
        <vt:i4>5</vt:i4>
      </vt:variant>
      <vt:variant>
        <vt:lpwstr>http://www.consultant.ru/document/cons_doc_LAW_122512/?dst=100217</vt:lpwstr>
      </vt:variant>
      <vt:variant>
        <vt:lpwstr/>
      </vt:variant>
      <vt:variant>
        <vt:i4>131194</vt:i4>
      </vt:variant>
      <vt:variant>
        <vt:i4>876</vt:i4>
      </vt:variant>
      <vt:variant>
        <vt:i4>0</vt:i4>
      </vt:variant>
      <vt:variant>
        <vt:i4>5</vt:i4>
      </vt:variant>
      <vt:variant>
        <vt:lpwstr>http://www.consultant.ru/document/cons_doc_LAW_116653/?dst=101061</vt:lpwstr>
      </vt:variant>
      <vt:variant>
        <vt:lpwstr/>
      </vt:variant>
      <vt:variant>
        <vt:i4>721010</vt:i4>
      </vt:variant>
      <vt:variant>
        <vt:i4>873</vt:i4>
      </vt:variant>
      <vt:variant>
        <vt:i4>0</vt:i4>
      </vt:variant>
      <vt:variant>
        <vt:i4>5</vt:i4>
      </vt:variant>
      <vt:variant>
        <vt:lpwstr>http://www.consultant.ru/document/cons_doc_LAW_116984/?dst=100037</vt:lpwstr>
      </vt:variant>
      <vt:variant>
        <vt:lpwstr/>
      </vt:variant>
      <vt:variant>
        <vt:i4>524405</vt:i4>
      </vt:variant>
      <vt:variant>
        <vt:i4>870</vt:i4>
      </vt:variant>
      <vt:variant>
        <vt:i4>0</vt:i4>
      </vt:variant>
      <vt:variant>
        <vt:i4>5</vt:i4>
      </vt:variant>
      <vt:variant>
        <vt:lpwstr>http://www.consultant.ru/document/cons_doc_LAW_111882/?dst=100077</vt:lpwstr>
      </vt:variant>
      <vt:variant>
        <vt:lpwstr/>
      </vt:variant>
      <vt:variant>
        <vt:i4>4456499</vt:i4>
      </vt:variant>
      <vt:variant>
        <vt:i4>867</vt:i4>
      </vt:variant>
      <vt:variant>
        <vt:i4>0</vt:i4>
      </vt:variant>
      <vt:variant>
        <vt:i4>5</vt:i4>
      </vt:variant>
      <vt:variant>
        <vt:lpwstr>http://www.consultant.ru/document/cons_doc_LAW_66970/?dst=100231</vt:lpwstr>
      </vt:variant>
      <vt:variant>
        <vt:lpwstr/>
      </vt:variant>
      <vt:variant>
        <vt:i4>4522034</vt:i4>
      </vt:variant>
      <vt:variant>
        <vt:i4>864</vt:i4>
      </vt:variant>
      <vt:variant>
        <vt:i4>0</vt:i4>
      </vt:variant>
      <vt:variant>
        <vt:i4>5</vt:i4>
      </vt:variant>
      <vt:variant>
        <vt:lpwstr>http://www.consultant.ru/document/cons_doc_LAW_66970/?dst=100220</vt:lpwstr>
      </vt:variant>
      <vt:variant>
        <vt:lpwstr/>
      </vt:variant>
      <vt:variant>
        <vt:i4>917616</vt:i4>
      </vt:variant>
      <vt:variant>
        <vt:i4>861</vt:i4>
      </vt:variant>
      <vt:variant>
        <vt:i4>0</vt:i4>
      </vt:variant>
      <vt:variant>
        <vt:i4>5</vt:i4>
      </vt:variant>
      <vt:variant>
        <vt:lpwstr>http://www.consultant.ru/document/cons_doc_LAW_116790/?dst=100876</vt:lpwstr>
      </vt:variant>
      <vt:variant>
        <vt:lpwstr/>
      </vt:variant>
      <vt:variant>
        <vt:i4>458879</vt:i4>
      </vt:variant>
      <vt:variant>
        <vt:i4>858</vt:i4>
      </vt:variant>
      <vt:variant>
        <vt:i4>0</vt:i4>
      </vt:variant>
      <vt:variant>
        <vt:i4>5</vt:i4>
      </vt:variant>
      <vt:variant>
        <vt:lpwstr>http://www.consultant.ru/document/cons_doc_LAW_140616/?dst=101511</vt:lpwstr>
      </vt:variant>
      <vt:variant>
        <vt:lpwstr/>
      </vt:variant>
      <vt:variant>
        <vt:i4>4128853</vt:i4>
      </vt:variant>
      <vt:variant>
        <vt:i4>855</vt:i4>
      </vt:variant>
      <vt:variant>
        <vt:i4>0</vt:i4>
      </vt:variant>
      <vt:variant>
        <vt:i4>5</vt:i4>
      </vt:variant>
      <vt:variant>
        <vt:lpwstr>http://www.consultant.ru/popular/gskrf/15_6.html</vt:lpwstr>
      </vt:variant>
      <vt:variant>
        <vt:lpwstr>p2132</vt:lpwstr>
      </vt:variant>
      <vt:variant>
        <vt:i4>655479</vt:i4>
      </vt:variant>
      <vt:variant>
        <vt:i4>852</vt:i4>
      </vt:variant>
      <vt:variant>
        <vt:i4>0</vt:i4>
      </vt:variant>
      <vt:variant>
        <vt:i4>5</vt:i4>
      </vt:variant>
      <vt:variant>
        <vt:lpwstr>http://www.consultant.ru/document/cons_doc_LAW_148977/?dst=100338</vt:lpwstr>
      </vt:variant>
      <vt:variant>
        <vt:lpwstr/>
      </vt:variant>
      <vt:variant>
        <vt:i4>4128853</vt:i4>
      </vt:variant>
      <vt:variant>
        <vt:i4>849</vt:i4>
      </vt:variant>
      <vt:variant>
        <vt:i4>0</vt:i4>
      </vt:variant>
      <vt:variant>
        <vt:i4>5</vt:i4>
      </vt:variant>
      <vt:variant>
        <vt:lpwstr>http://www.consultant.ru/popular/gskrf/15_6.html</vt:lpwstr>
      </vt:variant>
      <vt:variant>
        <vt:lpwstr>p2132</vt:lpwstr>
      </vt:variant>
      <vt:variant>
        <vt:i4>4063317</vt:i4>
      </vt:variant>
      <vt:variant>
        <vt:i4>846</vt:i4>
      </vt:variant>
      <vt:variant>
        <vt:i4>0</vt:i4>
      </vt:variant>
      <vt:variant>
        <vt:i4>5</vt:i4>
      </vt:variant>
      <vt:variant>
        <vt:lpwstr>http://www.consultant.ru/popular/gskrf/15_6.html</vt:lpwstr>
      </vt:variant>
      <vt:variant>
        <vt:lpwstr>p2129</vt:lpwstr>
      </vt:variant>
      <vt:variant>
        <vt:i4>3997770</vt:i4>
      </vt:variant>
      <vt:variant>
        <vt:i4>843</vt:i4>
      </vt:variant>
      <vt:variant>
        <vt:i4>0</vt:i4>
      </vt:variant>
      <vt:variant>
        <vt:i4>5</vt:i4>
      </vt:variant>
      <vt:variant>
        <vt:lpwstr>http://www.consultant.ru/document/cons_doc_LAW_117782/?dst=401</vt:lpwstr>
      </vt:variant>
      <vt:variant>
        <vt:lpwstr/>
      </vt:variant>
      <vt:variant>
        <vt:i4>917630</vt:i4>
      </vt:variant>
      <vt:variant>
        <vt:i4>840</vt:i4>
      </vt:variant>
      <vt:variant>
        <vt:i4>0</vt:i4>
      </vt:variant>
      <vt:variant>
        <vt:i4>5</vt:i4>
      </vt:variant>
      <vt:variant>
        <vt:lpwstr>http://www.consultant.ru/document/cons_doc_LAW_122221/?dst=100186</vt:lpwstr>
      </vt:variant>
      <vt:variant>
        <vt:lpwstr/>
      </vt:variant>
      <vt:variant>
        <vt:i4>3407956</vt:i4>
      </vt:variant>
      <vt:variant>
        <vt:i4>837</vt:i4>
      </vt:variant>
      <vt:variant>
        <vt:i4>0</vt:i4>
      </vt:variant>
      <vt:variant>
        <vt:i4>5</vt:i4>
      </vt:variant>
      <vt:variant>
        <vt:lpwstr>http://www.consultant.ru/popular/gskrf/15_6.html</vt:lpwstr>
      </vt:variant>
      <vt:variant>
        <vt:lpwstr>p2082</vt:lpwstr>
      </vt:variant>
      <vt:variant>
        <vt:i4>3407956</vt:i4>
      </vt:variant>
      <vt:variant>
        <vt:i4>834</vt:i4>
      </vt:variant>
      <vt:variant>
        <vt:i4>0</vt:i4>
      </vt:variant>
      <vt:variant>
        <vt:i4>5</vt:i4>
      </vt:variant>
      <vt:variant>
        <vt:lpwstr>http://www.consultant.ru/popular/gskrf/15_6.html</vt:lpwstr>
      </vt:variant>
      <vt:variant>
        <vt:lpwstr>p2082</vt:lpwstr>
      </vt:variant>
      <vt:variant>
        <vt:i4>3801172</vt:i4>
      </vt:variant>
      <vt:variant>
        <vt:i4>831</vt:i4>
      </vt:variant>
      <vt:variant>
        <vt:i4>0</vt:i4>
      </vt:variant>
      <vt:variant>
        <vt:i4>5</vt:i4>
      </vt:variant>
      <vt:variant>
        <vt:lpwstr>http://www.consultant.ru/popular/gskrf/15_6.html</vt:lpwstr>
      </vt:variant>
      <vt:variant>
        <vt:lpwstr>p2067</vt:lpwstr>
      </vt:variant>
      <vt:variant>
        <vt:i4>3735636</vt:i4>
      </vt:variant>
      <vt:variant>
        <vt:i4>828</vt:i4>
      </vt:variant>
      <vt:variant>
        <vt:i4>0</vt:i4>
      </vt:variant>
      <vt:variant>
        <vt:i4>5</vt:i4>
      </vt:variant>
      <vt:variant>
        <vt:lpwstr>http://www.consultant.ru/popular/gskrf/15_6.html</vt:lpwstr>
      </vt:variant>
      <vt:variant>
        <vt:lpwstr>p2052</vt:lpwstr>
      </vt:variant>
      <vt:variant>
        <vt:i4>4587570</vt:i4>
      </vt:variant>
      <vt:variant>
        <vt:i4>825</vt:i4>
      </vt:variant>
      <vt:variant>
        <vt:i4>0</vt:i4>
      </vt:variant>
      <vt:variant>
        <vt:i4>5</vt:i4>
      </vt:variant>
      <vt:variant>
        <vt:lpwstr>http://www.consultant.ru/document/cons_doc_LAW_66970/?dst=100120</vt:lpwstr>
      </vt:variant>
      <vt:variant>
        <vt:lpwstr/>
      </vt:variant>
      <vt:variant>
        <vt:i4>2621445</vt:i4>
      </vt:variant>
      <vt:variant>
        <vt:i4>822</vt:i4>
      </vt:variant>
      <vt:variant>
        <vt:i4>0</vt:i4>
      </vt:variant>
      <vt:variant>
        <vt:i4>5</vt:i4>
      </vt:variant>
      <vt:variant>
        <vt:lpwstr>http://www.consultant.ru/document/cons_doc_LAW_148977/</vt:lpwstr>
      </vt:variant>
      <vt:variant>
        <vt:lpwstr/>
      </vt:variant>
      <vt:variant>
        <vt:i4>3276878</vt:i4>
      </vt:variant>
      <vt:variant>
        <vt:i4>819</vt:i4>
      </vt:variant>
      <vt:variant>
        <vt:i4>0</vt:i4>
      </vt:variant>
      <vt:variant>
        <vt:i4>5</vt:i4>
      </vt:variant>
      <vt:variant>
        <vt:lpwstr>http://www.consultant.ru/document/cons_doc_LAW_116790/?dst=369</vt:lpwstr>
      </vt:variant>
      <vt:variant>
        <vt:lpwstr/>
      </vt:variant>
      <vt:variant>
        <vt:i4>721010</vt:i4>
      </vt:variant>
      <vt:variant>
        <vt:i4>816</vt:i4>
      </vt:variant>
      <vt:variant>
        <vt:i4>0</vt:i4>
      </vt:variant>
      <vt:variant>
        <vt:i4>5</vt:i4>
      </vt:variant>
      <vt:variant>
        <vt:lpwstr>http://www.consultant.ru/document/cons_doc_LAW_116984/?dst=100036</vt:lpwstr>
      </vt:variant>
      <vt:variant>
        <vt:lpwstr/>
      </vt:variant>
      <vt:variant>
        <vt:i4>458879</vt:i4>
      </vt:variant>
      <vt:variant>
        <vt:i4>813</vt:i4>
      </vt:variant>
      <vt:variant>
        <vt:i4>0</vt:i4>
      </vt:variant>
      <vt:variant>
        <vt:i4>5</vt:i4>
      </vt:variant>
      <vt:variant>
        <vt:lpwstr>http://www.consultant.ru/document/cons_doc_LAW_140616/?dst=101510</vt:lpwstr>
      </vt:variant>
      <vt:variant>
        <vt:lpwstr/>
      </vt:variant>
      <vt:variant>
        <vt:i4>3997781</vt:i4>
      </vt:variant>
      <vt:variant>
        <vt:i4>810</vt:i4>
      </vt:variant>
      <vt:variant>
        <vt:i4>0</vt:i4>
      </vt:variant>
      <vt:variant>
        <vt:i4>5</vt:i4>
      </vt:variant>
      <vt:variant>
        <vt:lpwstr>http://www.consultant.ru/popular/gskrf/15_6.html</vt:lpwstr>
      </vt:variant>
      <vt:variant>
        <vt:lpwstr>p2117</vt:lpwstr>
      </vt:variant>
      <vt:variant>
        <vt:i4>393335</vt:i4>
      </vt:variant>
      <vt:variant>
        <vt:i4>807</vt:i4>
      </vt:variant>
      <vt:variant>
        <vt:i4>0</vt:i4>
      </vt:variant>
      <vt:variant>
        <vt:i4>5</vt:i4>
      </vt:variant>
      <vt:variant>
        <vt:lpwstr>http://www.consultant.ru/document/cons_doc_LAW_148498/?dst=100117</vt:lpwstr>
      </vt:variant>
      <vt:variant>
        <vt:lpwstr/>
      </vt:variant>
      <vt:variant>
        <vt:i4>3342414</vt:i4>
      </vt:variant>
      <vt:variant>
        <vt:i4>804</vt:i4>
      </vt:variant>
      <vt:variant>
        <vt:i4>0</vt:i4>
      </vt:variant>
      <vt:variant>
        <vt:i4>5</vt:i4>
      </vt:variant>
      <vt:variant>
        <vt:lpwstr>http://www.consultant.ru/document/cons_doc_LAW_116790/?dst=368</vt:lpwstr>
      </vt:variant>
      <vt:variant>
        <vt:lpwstr/>
      </vt:variant>
      <vt:variant>
        <vt:i4>721010</vt:i4>
      </vt:variant>
      <vt:variant>
        <vt:i4>801</vt:i4>
      </vt:variant>
      <vt:variant>
        <vt:i4>0</vt:i4>
      </vt:variant>
      <vt:variant>
        <vt:i4>5</vt:i4>
      </vt:variant>
      <vt:variant>
        <vt:lpwstr>http://www.consultant.ru/document/cons_doc_LAW_116984/?dst=100035</vt:lpwstr>
      </vt:variant>
      <vt:variant>
        <vt:lpwstr/>
      </vt:variant>
      <vt:variant>
        <vt:i4>393343</vt:i4>
      </vt:variant>
      <vt:variant>
        <vt:i4>798</vt:i4>
      </vt:variant>
      <vt:variant>
        <vt:i4>0</vt:i4>
      </vt:variant>
      <vt:variant>
        <vt:i4>5</vt:i4>
      </vt:variant>
      <vt:variant>
        <vt:lpwstr>http://www.consultant.ru/document/cons_doc_LAW_140616/?dst=101509</vt:lpwstr>
      </vt:variant>
      <vt:variant>
        <vt:lpwstr/>
      </vt:variant>
      <vt:variant>
        <vt:i4>4194356</vt:i4>
      </vt:variant>
      <vt:variant>
        <vt:i4>795</vt:i4>
      </vt:variant>
      <vt:variant>
        <vt:i4>0</vt:i4>
      </vt:variant>
      <vt:variant>
        <vt:i4>5</vt:i4>
      </vt:variant>
      <vt:variant>
        <vt:lpwstr>http://www.consultant.ru/document/cons_doc_LAW_76973/?dst=100045</vt:lpwstr>
      </vt:variant>
      <vt:variant>
        <vt:lpwstr/>
      </vt:variant>
      <vt:variant>
        <vt:i4>262265</vt:i4>
      </vt:variant>
      <vt:variant>
        <vt:i4>792</vt:i4>
      </vt:variant>
      <vt:variant>
        <vt:i4>0</vt:i4>
      </vt:variant>
      <vt:variant>
        <vt:i4>5</vt:i4>
      </vt:variant>
      <vt:variant>
        <vt:lpwstr>http://www.consultant.ru/document/cons_doc_LAW_122512/?dst=100215</vt:lpwstr>
      </vt:variant>
      <vt:variant>
        <vt:lpwstr/>
      </vt:variant>
      <vt:variant>
        <vt:i4>3932238</vt:i4>
      </vt:variant>
      <vt:variant>
        <vt:i4>789</vt:i4>
      </vt:variant>
      <vt:variant>
        <vt:i4>0</vt:i4>
      </vt:variant>
      <vt:variant>
        <vt:i4>5</vt:i4>
      </vt:variant>
      <vt:variant>
        <vt:lpwstr>http://www.consultant.ru/document/cons_doc_LAW_116790/?dst=367</vt:lpwstr>
      </vt:variant>
      <vt:variant>
        <vt:lpwstr/>
      </vt:variant>
      <vt:variant>
        <vt:i4>721010</vt:i4>
      </vt:variant>
      <vt:variant>
        <vt:i4>786</vt:i4>
      </vt:variant>
      <vt:variant>
        <vt:i4>0</vt:i4>
      </vt:variant>
      <vt:variant>
        <vt:i4>5</vt:i4>
      </vt:variant>
      <vt:variant>
        <vt:lpwstr>http://www.consultant.ru/document/cons_doc_LAW_116984/?dst=100034</vt:lpwstr>
      </vt:variant>
      <vt:variant>
        <vt:lpwstr/>
      </vt:variant>
      <vt:variant>
        <vt:i4>393343</vt:i4>
      </vt:variant>
      <vt:variant>
        <vt:i4>783</vt:i4>
      </vt:variant>
      <vt:variant>
        <vt:i4>0</vt:i4>
      </vt:variant>
      <vt:variant>
        <vt:i4>5</vt:i4>
      </vt:variant>
      <vt:variant>
        <vt:lpwstr>http://www.consultant.ru/document/cons_doc_LAW_140616/?dst=101508</vt:lpwstr>
      </vt:variant>
      <vt:variant>
        <vt:lpwstr/>
      </vt:variant>
      <vt:variant>
        <vt:i4>262265</vt:i4>
      </vt:variant>
      <vt:variant>
        <vt:i4>780</vt:i4>
      </vt:variant>
      <vt:variant>
        <vt:i4>0</vt:i4>
      </vt:variant>
      <vt:variant>
        <vt:i4>5</vt:i4>
      </vt:variant>
      <vt:variant>
        <vt:lpwstr>http://www.consultant.ru/document/cons_doc_LAW_122512/?dst=100213</vt:lpwstr>
      </vt:variant>
      <vt:variant>
        <vt:lpwstr/>
      </vt:variant>
      <vt:variant>
        <vt:i4>196729</vt:i4>
      </vt:variant>
      <vt:variant>
        <vt:i4>777</vt:i4>
      </vt:variant>
      <vt:variant>
        <vt:i4>0</vt:i4>
      </vt:variant>
      <vt:variant>
        <vt:i4>5</vt:i4>
      </vt:variant>
      <vt:variant>
        <vt:lpwstr>http://www.consultant.ru/document/cons_doc_LAW_150010/?dst=100242</vt:lpwstr>
      </vt:variant>
      <vt:variant>
        <vt:lpwstr/>
      </vt:variant>
      <vt:variant>
        <vt:i4>3604566</vt:i4>
      </vt:variant>
      <vt:variant>
        <vt:i4>774</vt:i4>
      </vt:variant>
      <vt:variant>
        <vt:i4>0</vt:i4>
      </vt:variant>
      <vt:variant>
        <vt:i4>5</vt:i4>
      </vt:variant>
      <vt:variant>
        <vt:lpwstr>http://www.consultant.ru/popular/gskrf/15_2.html</vt:lpwstr>
      </vt:variant>
      <vt:variant>
        <vt:lpwstr>p168</vt:lpwstr>
      </vt:variant>
      <vt:variant>
        <vt:i4>4653110</vt:i4>
      </vt:variant>
      <vt:variant>
        <vt:i4>771</vt:i4>
      </vt:variant>
      <vt:variant>
        <vt:i4>0</vt:i4>
      </vt:variant>
      <vt:variant>
        <vt:i4>5</vt:i4>
      </vt:variant>
      <vt:variant>
        <vt:lpwstr>http://www.consultant.ru/document/cons_doc_LAW_78281/?dst=100873</vt:lpwstr>
      </vt:variant>
      <vt:variant>
        <vt:lpwstr/>
      </vt:variant>
      <vt:variant>
        <vt:i4>125</vt:i4>
      </vt:variant>
      <vt:variant>
        <vt:i4>768</vt:i4>
      </vt:variant>
      <vt:variant>
        <vt:i4>0</vt:i4>
      </vt:variant>
      <vt:variant>
        <vt:i4>5</vt:i4>
      </vt:variant>
      <vt:variant>
        <vt:lpwstr>http://www.consultant.ru/document/cons_doc_LAW_123766/?dst=100039</vt:lpwstr>
      </vt:variant>
      <vt:variant>
        <vt:lpwstr/>
      </vt:variant>
      <vt:variant>
        <vt:i4>3670100</vt:i4>
      </vt:variant>
      <vt:variant>
        <vt:i4>765</vt:i4>
      </vt:variant>
      <vt:variant>
        <vt:i4>0</vt:i4>
      </vt:variant>
      <vt:variant>
        <vt:i4>5</vt:i4>
      </vt:variant>
      <vt:variant>
        <vt:lpwstr>http://www.consultant.ru/popular/gskrf/15_6.html</vt:lpwstr>
      </vt:variant>
      <vt:variant>
        <vt:lpwstr>p2041</vt:lpwstr>
      </vt:variant>
      <vt:variant>
        <vt:i4>4128852</vt:i4>
      </vt:variant>
      <vt:variant>
        <vt:i4>762</vt:i4>
      </vt:variant>
      <vt:variant>
        <vt:i4>0</vt:i4>
      </vt:variant>
      <vt:variant>
        <vt:i4>5</vt:i4>
      </vt:variant>
      <vt:variant>
        <vt:lpwstr>http://www.consultant.ru/popular/gskrf/15_6.html</vt:lpwstr>
      </vt:variant>
      <vt:variant>
        <vt:lpwstr>p2038</vt:lpwstr>
      </vt:variant>
      <vt:variant>
        <vt:i4>262270</vt:i4>
      </vt:variant>
      <vt:variant>
        <vt:i4>759</vt:i4>
      </vt:variant>
      <vt:variant>
        <vt:i4>0</vt:i4>
      </vt:variant>
      <vt:variant>
        <vt:i4>5</vt:i4>
      </vt:variant>
      <vt:variant>
        <vt:lpwstr>http://www.consultant.ru/document/cons_doc_LAW_116653/?dst=101405</vt:lpwstr>
      </vt:variant>
      <vt:variant>
        <vt:lpwstr/>
      </vt:variant>
      <vt:variant>
        <vt:i4>721010</vt:i4>
      </vt:variant>
      <vt:variant>
        <vt:i4>756</vt:i4>
      </vt:variant>
      <vt:variant>
        <vt:i4>0</vt:i4>
      </vt:variant>
      <vt:variant>
        <vt:i4>5</vt:i4>
      </vt:variant>
      <vt:variant>
        <vt:lpwstr>http://www.consultant.ru/document/cons_doc_LAW_116984/?dst=100033</vt:lpwstr>
      </vt:variant>
      <vt:variant>
        <vt:lpwstr/>
      </vt:variant>
      <vt:variant>
        <vt:i4>119</vt:i4>
      </vt:variant>
      <vt:variant>
        <vt:i4>753</vt:i4>
      </vt:variant>
      <vt:variant>
        <vt:i4>0</vt:i4>
      </vt:variant>
      <vt:variant>
        <vt:i4>5</vt:i4>
      </vt:variant>
      <vt:variant>
        <vt:lpwstr>http://www.consultant.ru/document/cons_doc_LAW_148960/?dst=100483</vt:lpwstr>
      </vt:variant>
      <vt:variant>
        <vt:lpwstr/>
      </vt:variant>
      <vt:variant>
        <vt:i4>118</vt:i4>
      </vt:variant>
      <vt:variant>
        <vt:i4>750</vt:i4>
      </vt:variant>
      <vt:variant>
        <vt:i4>0</vt:i4>
      </vt:variant>
      <vt:variant>
        <vt:i4>5</vt:i4>
      </vt:variant>
      <vt:variant>
        <vt:lpwstr>http://www.consultant.ru/document/cons_doc_LAW_148960/?dst=100582</vt:lpwstr>
      </vt:variant>
      <vt:variant>
        <vt:lpwstr/>
      </vt:variant>
      <vt:variant>
        <vt:i4>118</vt:i4>
      </vt:variant>
      <vt:variant>
        <vt:i4>747</vt:i4>
      </vt:variant>
      <vt:variant>
        <vt:i4>0</vt:i4>
      </vt:variant>
      <vt:variant>
        <vt:i4>5</vt:i4>
      </vt:variant>
      <vt:variant>
        <vt:lpwstr>http://www.consultant.ru/document/cons_doc_LAW_148960/?dst=100587</vt:lpwstr>
      </vt:variant>
      <vt:variant>
        <vt:lpwstr/>
      </vt:variant>
      <vt:variant>
        <vt:i4>4522036</vt:i4>
      </vt:variant>
      <vt:variant>
        <vt:i4>744</vt:i4>
      </vt:variant>
      <vt:variant>
        <vt:i4>0</vt:i4>
      </vt:variant>
      <vt:variant>
        <vt:i4>5</vt:i4>
      </vt:variant>
      <vt:variant>
        <vt:lpwstr>http://www.consultant.ru/document/cons_doc_LAW_64362/?dst=100872</vt:lpwstr>
      </vt:variant>
      <vt:variant>
        <vt:lpwstr/>
      </vt:variant>
      <vt:variant>
        <vt:i4>327801</vt:i4>
      </vt:variant>
      <vt:variant>
        <vt:i4>741</vt:i4>
      </vt:variant>
      <vt:variant>
        <vt:i4>0</vt:i4>
      </vt:variant>
      <vt:variant>
        <vt:i4>5</vt:i4>
      </vt:variant>
      <vt:variant>
        <vt:lpwstr>http://www.consultant.ru/document/cons_doc_LAW_122512/?dst=100209</vt:lpwstr>
      </vt:variant>
      <vt:variant>
        <vt:lpwstr/>
      </vt:variant>
      <vt:variant>
        <vt:i4>3997767</vt:i4>
      </vt:variant>
      <vt:variant>
        <vt:i4>738</vt:i4>
      </vt:variant>
      <vt:variant>
        <vt:i4>0</vt:i4>
      </vt:variant>
      <vt:variant>
        <vt:i4>5</vt:i4>
      </vt:variant>
      <vt:variant>
        <vt:lpwstr>http://www.consultant.ru/document/cons_doc_LAW_118846/?dst=365</vt:lpwstr>
      </vt:variant>
      <vt:variant>
        <vt:lpwstr/>
      </vt:variant>
      <vt:variant>
        <vt:i4>917630</vt:i4>
      </vt:variant>
      <vt:variant>
        <vt:i4>735</vt:i4>
      </vt:variant>
      <vt:variant>
        <vt:i4>0</vt:i4>
      </vt:variant>
      <vt:variant>
        <vt:i4>5</vt:i4>
      </vt:variant>
      <vt:variant>
        <vt:lpwstr>http://www.consultant.ru/document/cons_doc_LAW_122221/?dst=100185</vt:lpwstr>
      </vt:variant>
      <vt:variant>
        <vt:lpwstr/>
      </vt:variant>
      <vt:variant>
        <vt:i4>721010</vt:i4>
      </vt:variant>
      <vt:variant>
        <vt:i4>732</vt:i4>
      </vt:variant>
      <vt:variant>
        <vt:i4>0</vt:i4>
      </vt:variant>
      <vt:variant>
        <vt:i4>5</vt:i4>
      </vt:variant>
      <vt:variant>
        <vt:lpwstr>http://www.consultant.ru/document/cons_doc_LAW_116984/?dst=100032</vt:lpwstr>
      </vt:variant>
      <vt:variant>
        <vt:lpwstr/>
      </vt:variant>
      <vt:variant>
        <vt:i4>3866706</vt:i4>
      </vt:variant>
      <vt:variant>
        <vt:i4>729</vt:i4>
      </vt:variant>
      <vt:variant>
        <vt:i4>0</vt:i4>
      </vt:variant>
      <vt:variant>
        <vt:i4>5</vt:i4>
      </vt:variant>
      <vt:variant>
        <vt:lpwstr>http://www.consultant.ru/popular/gskrf/15_6.html</vt:lpwstr>
      </vt:variant>
      <vt:variant>
        <vt:lpwstr>p1640</vt:lpwstr>
      </vt:variant>
      <vt:variant>
        <vt:i4>3670086</vt:i4>
      </vt:variant>
      <vt:variant>
        <vt:i4>726</vt:i4>
      </vt:variant>
      <vt:variant>
        <vt:i4>0</vt:i4>
      </vt:variant>
      <vt:variant>
        <vt:i4>5</vt:i4>
      </vt:variant>
      <vt:variant>
        <vt:lpwstr>http://www.consultant.ru/document/cons_doc_LAW_118846/?dst=172</vt:lpwstr>
      </vt:variant>
      <vt:variant>
        <vt:lpwstr/>
      </vt:variant>
      <vt:variant>
        <vt:i4>917630</vt:i4>
      </vt:variant>
      <vt:variant>
        <vt:i4>723</vt:i4>
      </vt:variant>
      <vt:variant>
        <vt:i4>0</vt:i4>
      </vt:variant>
      <vt:variant>
        <vt:i4>5</vt:i4>
      </vt:variant>
      <vt:variant>
        <vt:lpwstr>http://www.consultant.ru/document/cons_doc_LAW_122221/?dst=100184</vt:lpwstr>
      </vt:variant>
      <vt:variant>
        <vt:lpwstr/>
      </vt:variant>
      <vt:variant>
        <vt:i4>3866706</vt:i4>
      </vt:variant>
      <vt:variant>
        <vt:i4>720</vt:i4>
      </vt:variant>
      <vt:variant>
        <vt:i4>0</vt:i4>
      </vt:variant>
      <vt:variant>
        <vt:i4>5</vt:i4>
      </vt:variant>
      <vt:variant>
        <vt:lpwstr>http://www.consultant.ru/popular/gskrf/15_6.html</vt:lpwstr>
      </vt:variant>
      <vt:variant>
        <vt:lpwstr>p1640</vt:lpwstr>
      </vt:variant>
      <vt:variant>
        <vt:i4>983160</vt:i4>
      </vt:variant>
      <vt:variant>
        <vt:i4>717</vt:i4>
      </vt:variant>
      <vt:variant>
        <vt:i4>0</vt:i4>
      </vt:variant>
      <vt:variant>
        <vt:i4>5</vt:i4>
      </vt:variant>
      <vt:variant>
        <vt:lpwstr>http://www.consultant.ru/document/cons_doc_LAW_101791/?dst=100012</vt:lpwstr>
      </vt:variant>
      <vt:variant>
        <vt:lpwstr/>
      </vt:variant>
      <vt:variant>
        <vt:i4>983154</vt:i4>
      </vt:variant>
      <vt:variant>
        <vt:i4>714</vt:i4>
      </vt:variant>
      <vt:variant>
        <vt:i4>0</vt:i4>
      </vt:variant>
      <vt:variant>
        <vt:i4>5</vt:i4>
      </vt:variant>
      <vt:variant>
        <vt:lpwstr>http://www.consultant.ru/document/cons_doc_LAW_117782/?dst=100869</vt:lpwstr>
      </vt:variant>
      <vt:variant>
        <vt:lpwstr/>
      </vt:variant>
      <vt:variant>
        <vt:i4>917630</vt:i4>
      </vt:variant>
      <vt:variant>
        <vt:i4>711</vt:i4>
      </vt:variant>
      <vt:variant>
        <vt:i4>0</vt:i4>
      </vt:variant>
      <vt:variant>
        <vt:i4>5</vt:i4>
      </vt:variant>
      <vt:variant>
        <vt:lpwstr>http://www.consultant.ru/document/cons_doc_LAW_122221/?dst=100181</vt:lpwstr>
      </vt:variant>
      <vt:variant>
        <vt:lpwstr/>
      </vt:variant>
      <vt:variant>
        <vt:i4>3407956</vt:i4>
      </vt:variant>
      <vt:variant>
        <vt:i4>708</vt:i4>
      </vt:variant>
      <vt:variant>
        <vt:i4>0</vt:i4>
      </vt:variant>
      <vt:variant>
        <vt:i4>5</vt:i4>
      </vt:variant>
      <vt:variant>
        <vt:lpwstr>http://www.consultant.ru/popular/gskrf/15_6.html</vt:lpwstr>
      </vt:variant>
      <vt:variant>
        <vt:lpwstr>p2083</vt:lpwstr>
      </vt:variant>
      <vt:variant>
        <vt:i4>983154</vt:i4>
      </vt:variant>
      <vt:variant>
        <vt:i4>705</vt:i4>
      </vt:variant>
      <vt:variant>
        <vt:i4>0</vt:i4>
      </vt:variant>
      <vt:variant>
        <vt:i4>5</vt:i4>
      </vt:variant>
      <vt:variant>
        <vt:lpwstr>http://www.consultant.ru/document/cons_doc_LAW_117782/?dst=100867</vt:lpwstr>
      </vt:variant>
      <vt:variant>
        <vt:lpwstr/>
      </vt:variant>
      <vt:variant>
        <vt:i4>917630</vt:i4>
      </vt:variant>
      <vt:variant>
        <vt:i4>702</vt:i4>
      </vt:variant>
      <vt:variant>
        <vt:i4>0</vt:i4>
      </vt:variant>
      <vt:variant>
        <vt:i4>5</vt:i4>
      </vt:variant>
      <vt:variant>
        <vt:lpwstr>http://www.consultant.ru/document/cons_doc_LAW_122221/?dst=100180</vt:lpwstr>
      </vt:variant>
      <vt:variant>
        <vt:lpwstr/>
      </vt:variant>
      <vt:variant>
        <vt:i4>3407956</vt:i4>
      </vt:variant>
      <vt:variant>
        <vt:i4>699</vt:i4>
      </vt:variant>
      <vt:variant>
        <vt:i4>0</vt:i4>
      </vt:variant>
      <vt:variant>
        <vt:i4>5</vt:i4>
      </vt:variant>
      <vt:variant>
        <vt:lpwstr>http://www.consultant.ru/popular/gskrf/15_6.html</vt:lpwstr>
      </vt:variant>
      <vt:variant>
        <vt:lpwstr>p2083</vt:lpwstr>
      </vt:variant>
      <vt:variant>
        <vt:i4>983154</vt:i4>
      </vt:variant>
      <vt:variant>
        <vt:i4>696</vt:i4>
      </vt:variant>
      <vt:variant>
        <vt:i4>0</vt:i4>
      </vt:variant>
      <vt:variant>
        <vt:i4>5</vt:i4>
      </vt:variant>
      <vt:variant>
        <vt:lpwstr>http://www.consultant.ru/document/cons_doc_LAW_117782/?dst=100866</vt:lpwstr>
      </vt:variant>
      <vt:variant>
        <vt:lpwstr/>
      </vt:variant>
      <vt:variant>
        <vt:i4>65662</vt:i4>
      </vt:variant>
      <vt:variant>
        <vt:i4>693</vt:i4>
      </vt:variant>
      <vt:variant>
        <vt:i4>0</vt:i4>
      </vt:variant>
      <vt:variant>
        <vt:i4>5</vt:i4>
      </vt:variant>
      <vt:variant>
        <vt:lpwstr>http://www.consultant.ru/document/cons_doc_LAW_122221/?dst=100179</vt:lpwstr>
      </vt:variant>
      <vt:variant>
        <vt:lpwstr/>
      </vt:variant>
      <vt:variant>
        <vt:i4>655486</vt:i4>
      </vt:variant>
      <vt:variant>
        <vt:i4>690</vt:i4>
      </vt:variant>
      <vt:variant>
        <vt:i4>0</vt:i4>
      </vt:variant>
      <vt:variant>
        <vt:i4>5</vt:i4>
      </vt:variant>
      <vt:variant>
        <vt:lpwstr>http://www.consultant.ru/document/cons_doc_LAW_117782/?dst=101426</vt:lpwstr>
      </vt:variant>
      <vt:variant>
        <vt:lpwstr/>
      </vt:variant>
      <vt:variant>
        <vt:i4>65662</vt:i4>
      </vt:variant>
      <vt:variant>
        <vt:i4>687</vt:i4>
      </vt:variant>
      <vt:variant>
        <vt:i4>0</vt:i4>
      </vt:variant>
      <vt:variant>
        <vt:i4>5</vt:i4>
      </vt:variant>
      <vt:variant>
        <vt:lpwstr>http://www.consultant.ru/document/cons_doc_LAW_122221/?dst=100178</vt:lpwstr>
      </vt:variant>
      <vt:variant>
        <vt:lpwstr/>
      </vt:variant>
      <vt:variant>
        <vt:i4>983161</vt:i4>
      </vt:variant>
      <vt:variant>
        <vt:i4>684</vt:i4>
      </vt:variant>
      <vt:variant>
        <vt:i4>0</vt:i4>
      </vt:variant>
      <vt:variant>
        <vt:i4>5</vt:i4>
      </vt:variant>
      <vt:variant>
        <vt:lpwstr>http://www.consultant.ru/document/cons_doc_LAW_133783/?dst=100022</vt:lpwstr>
      </vt:variant>
      <vt:variant>
        <vt:lpwstr/>
      </vt:variant>
      <vt:variant>
        <vt:i4>393331</vt:i4>
      </vt:variant>
      <vt:variant>
        <vt:i4>681</vt:i4>
      </vt:variant>
      <vt:variant>
        <vt:i4>0</vt:i4>
      </vt:variant>
      <vt:variant>
        <vt:i4>5</vt:i4>
      </vt:variant>
      <vt:variant>
        <vt:lpwstr>http://www.consultant.ru/document/cons_doc_LAW_119995/?dst=100008</vt:lpwstr>
      </vt:variant>
      <vt:variant>
        <vt:lpwstr/>
      </vt:variant>
      <vt:variant>
        <vt:i4>4849722</vt:i4>
      </vt:variant>
      <vt:variant>
        <vt:i4>678</vt:i4>
      </vt:variant>
      <vt:variant>
        <vt:i4>0</vt:i4>
      </vt:variant>
      <vt:variant>
        <vt:i4>5</vt:i4>
      </vt:variant>
      <vt:variant>
        <vt:lpwstr>http://www.consultant.ru/document/cons_doc_LAW_66693/?dst=100041</vt:lpwstr>
      </vt:variant>
      <vt:variant>
        <vt:lpwstr/>
      </vt:variant>
      <vt:variant>
        <vt:i4>4325425</vt:i4>
      </vt:variant>
      <vt:variant>
        <vt:i4>675</vt:i4>
      </vt:variant>
      <vt:variant>
        <vt:i4>0</vt:i4>
      </vt:variant>
      <vt:variant>
        <vt:i4>5</vt:i4>
      </vt:variant>
      <vt:variant>
        <vt:lpwstr>http://www.consultant.ru/document/cons_doc_LAW_66762/?dst=100009</vt:lpwstr>
      </vt:variant>
      <vt:variant>
        <vt:lpwstr/>
      </vt:variant>
      <vt:variant>
        <vt:i4>917629</vt:i4>
      </vt:variant>
      <vt:variant>
        <vt:i4>672</vt:i4>
      </vt:variant>
      <vt:variant>
        <vt:i4>0</vt:i4>
      </vt:variant>
      <vt:variant>
        <vt:i4>5</vt:i4>
      </vt:variant>
      <vt:variant>
        <vt:lpwstr>http://www.consultant.ru/document/cons_doc_LAW_149752/?dst=100246</vt:lpwstr>
      </vt:variant>
      <vt:variant>
        <vt:lpwstr/>
      </vt:variant>
      <vt:variant>
        <vt:i4>3801162</vt:i4>
      </vt:variant>
      <vt:variant>
        <vt:i4>669</vt:i4>
      </vt:variant>
      <vt:variant>
        <vt:i4>0</vt:i4>
      </vt:variant>
      <vt:variant>
        <vt:i4>5</vt:i4>
      </vt:variant>
      <vt:variant>
        <vt:lpwstr>http://www.consultant.ru/document/cons_doc_LAW_117782/?dst=200</vt:lpwstr>
      </vt:variant>
      <vt:variant>
        <vt:lpwstr/>
      </vt:variant>
      <vt:variant>
        <vt:i4>65662</vt:i4>
      </vt:variant>
      <vt:variant>
        <vt:i4>666</vt:i4>
      </vt:variant>
      <vt:variant>
        <vt:i4>0</vt:i4>
      </vt:variant>
      <vt:variant>
        <vt:i4>5</vt:i4>
      </vt:variant>
      <vt:variant>
        <vt:lpwstr>http://www.consultant.ru/document/cons_doc_LAW_122221/?dst=100176</vt:lpwstr>
      </vt:variant>
      <vt:variant>
        <vt:lpwstr/>
      </vt:variant>
      <vt:variant>
        <vt:i4>131195</vt:i4>
      </vt:variant>
      <vt:variant>
        <vt:i4>663</vt:i4>
      </vt:variant>
      <vt:variant>
        <vt:i4>0</vt:i4>
      </vt:variant>
      <vt:variant>
        <vt:i4>5</vt:i4>
      </vt:variant>
      <vt:variant>
        <vt:lpwstr>http://www.consultant.ru/document/cons_doc_LAW_140611/?dst=100658</vt:lpwstr>
      </vt:variant>
      <vt:variant>
        <vt:lpwstr/>
      </vt:variant>
      <vt:variant>
        <vt:i4>786546</vt:i4>
      </vt:variant>
      <vt:variant>
        <vt:i4>660</vt:i4>
      </vt:variant>
      <vt:variant>
        <vt:i4>0</vt:i4>
      </vt:variant>
      <vt:variant>
        <vt:i4>5</vt:i4>
      </vt:variant>
      <vt:variant>
        <vt:lpwstr>http://www.consultant.ru/document/cons_doc_LAW_117782/?dst=100858</vt:lpwstr>
      </vt:variant>
      <vt:variant>
        <vt:lpwstr/>
      </vt:variant>
      <vt:variant>
        <vt:i4>65662</vt:i4>
      </vt:variant>
      <vt:variant>
        <vt:i4>657</vt:i4>
      </vt:variant>
      <vt:variant>
        <vt:i4>0</vt:i4>
      </vt:variant>
      <vt:variant>
        <vt:i4>5</vt:i4>
      </vt:variant>
      <vt:variant>
        <vt:lpwstr>http://www.consultant.ru/document/cons_doc_LAW_122221/?dst=100175</vt:lpwstr>
      </vt:variant>
      <vt:variant>
        <vt:lpwstr/>
      </vt:variant>
      <vt:variant>
        <vt:i4>3997773</vt:i4>
      </vt:variant>
      <vt:variant>
        <vt:i4>654</vt:i4>
      </vt:variant>
      <vt:variant>
        <vt:i4>0</vt:i4>
      </vt:variant>
      <vt:variant>
        <vt:i4>5</vt:i4>
      </vt:variant>
      <vt:variant>
        <vt:lpwstr>http://www.consultant.ru/document/cons_doc_LAW_117782/?dst=277</vt:lpwstr>
      </vt:variant>
      <vt:variant>
        <vt:lpwstr/>
      </vt:variant>
      <vt:variant>
        <vt:i4>65662</vt:i4>
      </vt:variant>
      <vt:variant>
        <vt:i4>651</vt:i4>
      </vt:variant>
      <vt:variant>
        <vt:i4>0</vt:i4>
      </vt:variant>
      <vt:variant>
        <vt:i4>5</vt:i4>
      </vt:variant>
      <vt:variant>
        <vt:lpwstr>http://www.consultant.ru/document/cons_doc_LAW_122221/?dst=100174</vt:lpwstr>
      </vt:variant>
      <vt:variant>
        <vt:lpwstr/>
      </vt:variant>
      <vt:variant>
        <vt:i4>131195</vt:i4>
      </vt:variant>
      <vt:variant>
        <vt:i4>648</vt:i4>
      </vt:variant>
      <vt:variant>
        <vt:i4>0</vt:i4>
      </vt:variant>
      <vt:variant>
        <vt:i4>5</vt:i4>
      </vt:variant>
      <vt:variant>
        <vt:lpwstr>http://www.consultant.ru/document/cons_doc_LAW_140520/?dst=100464</vt:lpwstr>
      </vt:variant>
      <vt:variant>
        <vt:lpwstr/>
      </vt:variant>
      <vt:variant>
        <vt:i4>3801172</vt:i4>
      </vt:variant>
      <vt:variant>
        <vt:i4>645</vt:i4>
      </vt:variant>
      <vt:variant>
        <vt:i4>0</vt:i4>
      </vt:variant>
      <vt:variant>
        <vt:i4>5</vt:i4>
      </vt:variant>
      <vt:variant>
        <vt:lpwstr>http://www.consultant.ru/popular/gskrf/15_6.html</vt:lpwstr>
      </vt:variant>
      <vt:variant>
        <vt:lpwstr>p2061</vt:lpwstr>
      </vt:variant>
      <vt:variant>
        <vt:i4>3735636</vt:i4>
      </vt:variant>
      <vt:variant>
        <vt:i4>642</vt:i4>
      </vt:variant>
      <vt:variant>
        <vt:i4>0</vt:i4>
      </vt:variant>
      <vt:variant>
        <vt:i4>5</vt:i4>
      </vt:variant>
      <vt:variant>
        <vt:lpwstr>http://www.consultant.ru/popular/gskrf/15_6.html</vt:lpwstr>
      </vt:variant>
      <vt:variant>
        <vt:lpwstr>p2055</vt:lpwstr>
      </vt:variant>
      <vt:variant>
        <vt:i4>3801158</vt:i4>
      </vt:variant>
      <vt:variant>
        <vt:i4>639</vt:i4>
      </vt:variant>
      <vt:variant>
        <vt:i4>0</vt:i4>
      </vt:variant>
      <vt:variant>
        <vt:i4>5</vt:i4>
      </vt:variant>
      <vt:variant>
        <vt:lpwstr>http://www.consultant.ru/document/cons_doc_LAW_118846/?dst=170</vt:lpwstr>
      </vt:variant>
      <vt:variant>
        <vt:lpwstr/>
      </vt:variant>
      <vt:variant>
        <vt:i4>65662</vt:i4>
      </vt:variant>
      <vt:variant>
        <vt:i4>636</vt:i4>
      </vt:variant>
      <vt:variant>
        <vt:i4>0</vt:i4>
      </vt:variant>
      <vt:variant>
        <vt:i4>5</vt:i4>
      </vt:variant>
      <vt:variant>
        <vt:lpwstr>http://www.consultant.ru/document/cons_doc_LAW_122221/?dst=100173</vt:lpwstr>
      </vt:variant>
      <vt:variant>
        <vt:lpwstr/>
      </vt:variant>
      <vt:variant>
        <vt:i4>327801</vt:i4>
      </vt:variant>
      <vt:variant>
        <vt:i4>633</vt:i4>
      </vt:variant>
      <vt:variant>
        <vt:i4>0</vt:i4>
      </vt:variant>
      <vt:variant>
        <vt:i4>5</vt:i4>
      </vt:variant>
      <vt:variant>
        <vt:lpwstr>http://www.consultant.ru/document/cons_doc_LAW_122512/?dst=100206</vt:lpwstr>
      </vt:variant>
      <vt:variant>
        <vt:lpwstr/>
      </vt:variant>
      <vt:variant>
        <vt:i4>3866706</vt:i4>
      </vt:variant>
      <vt:variant>
        <vt:i4>630</vt:i4>
      </vt:variant>
      <vt:variant>
        <vt:i4>0</vt:i4>
      </vt:variant>
      <vt:variant>
        <vt:i4>5</vt:i4>
      </vt:variant>
      <vt:variant>
        <vt:lpwstr>http://www.consultant.ru/popular/gskrf/15_6.html</vt:lpwstr>
      </vt:variant>
      <vt:variant>
        <vt:lpwstr>p1640</vt:lpwstr>
      </vt:variant>
      <vt:variant>
        <vt:i4>4194353</vt:i4>
      </vt:variant>
      <vt:variant>
        <vt:i4>627</vt:i4>
      </vt:variant>
      <vt:variant>
        <vt:i4>0</vt:i4>
      </vt:variant>
      <vt:variant>
        <vt:i4>5</vt:i4>
      </vt:variant>
      <vt:variant>
        <vt:lpwstr>http://www.consultant.ru/document/cons_doc_LAW_51040/?dst=100855</vt:lpwstr>
      </vt:variant>
      <vt:variant>
        <vt:lpwstr/>
      </vt:variant>
      <vt:variant>
        <vt:i4>524405</vt:i4>
      </vt:variant>
      <vt:variant>
        <vt:i4>624</vt:i4>
      </vt:variant>
      <vt:variant>
        <vt:i4>0</vt:i4>
      </vt:variant>
      <vt:variant>
        <vt:i4>5</vt:i4>
      </vt:variant>
      <vt:variant>
        <vt:lpwstr>http://www.consultant.ru/document/cons_doc_LAW_111882/?dst=100076</vt:lpwstr>
      </vt:variant>
      <vt:variant>
        <vt:lpwstr/>
      </vt:variant>
      <vt:variant>
        <vt:i4>3539021</vt:i4>
      </vt:variant>
      <vt:variant>
        <vt:i4>621</vt:i4>
      </vt:variant>
      <vt:variant>
        <vt:i4>0</vt:i4>
      </vt:variant>
      <vt:variant>
        <vt:i4>5</vt:i4>
      </vt:variant>
      <vt:variant>
        <vt:lpwstr>http://www.consultant.ru/document/cons_doc_LAW_140736/?dst=466</vt:lpwstr>
      </vt:variant>
      <vt:variant>
        <vt:lpwstr/>
      </vt:variant>
      <vt:variant>
        <vt:i4>393335</vt:i4>
      </vt:variant>
      <vt:variant>
        <vt:i4>618</vt:i4>
      </vt:variant>
      <vt:variant>
        <vt:i4>0</vt:i4>
      </vt:variant>
      <vt:variant>
        <vt:i4>5</vt:i4>
      </vt:variant>
      <vt:variant>
        <vt:lpwstr>http://www.consultant.ru/document/cons_doc_LAW_148498/?dst=100116</vt:lpwstr>
      </vt:variant>
      <vt:variant>
        <vt:lpwstr/>
      </vt:variant>
      <vt:variant>
        <vt:i4>65662</vt:i4>
      </vt:variant>
      <vt:variant>
        <vt:i4>615</vt:i4>
      </vt:variant>
      <vt:variant>
        <vt:i4>0</vt:i4>
      </vt:variant>
      <vt:variant>
        <vt:i4>5</vt:i4>
      </vt:variant>
      <vt:variant>
        <vt:lpwstr>http://www.consultant.ru/document/cons_doc_LAW_122221/?dst=100172</vt:lpwstr>
      </vt:variant>
      <vt:variant>
        <vt:lpwstr/>
      </vt:variant>
      <vt:variant>
        <vt:i4>721010</vt:i4>
      </vt:variant>
      <vt:variant>
        <vt:i4>612</vt:i4>
      </vt:variant>
      <vt:variant>
        <vt:i4>0</vt:i4>
      </vt:variant>
      <vt:variant>
        <vt:i4>5</vt:i4>
      </vt:variant>
      <vt:variant>
        <vt:lpwstr>http://www.consultant.ru/document/cons_doc_LAW_116984/?dst=100030</vt:lpwstr>
      </vt:variant>
      <vt:variant>
        <vt:lpwstr/>
      </vt:variant>
      <vt:variant>
        <vt:i4>4587570</vt:i4>
      </vt:variant>
      <vt:variant>
        <vt:i4>609</vt:i4>
      </vt:variant>
      <vt:variant>
        <vt:i4>0</vt:i4>
      </vt:variant>
      <vt:variant>
        <vt:i4>5</vt:i4>
      </vt:variant>
      <vt:variant>
        <vt:lpwstr>http://www.consultant.ru/document/cons_doc_LAW_66970/?dst=100120</vt:lpwstr>
      </vt:variant>
      <vt:variant>
        <vt:lpwstr/>
      </vt:variant>
      <vt:variant>
        <vt:i4>3473492</vt:i4>
      </vt:variant>
      <vt:variant>
        <vt:i4>606</vt:i4>
      </vt:variant>
      <vt:variant>
        <vt:i4>0</vt:i4>
      </vt:variant>
      <vt:variant>
        <vt:i4>5</vt:i4>
      </vt:variant>
      <vt:variant>
        <vt:lpwstr>http://www.consultant.ru/popular/gskrf/15_6.html</vt:lpwstr>
      </vt:variant>
      <vt:variant>
        <vt:lpwstr>p2095</vt:lpwstr>
      </vt:variant>
      <vt:variant>
        <vt:i4>786546</vt:i4>
      </vt:variant>
      <vt:variant>
        <vt:i4>603</vt:i4>
      </vt:variant>
      <vt:variant>
        <vt:i4>0</vt:i4>
      </vt:variant>
      <vt:variant>
        <vt:i4>5</vt:i4>
      </vt:variant>
      <vt:variant>
        <vt:lpwstr>http://www.consultant.ru/document/cons_doc_LAW_117782/?dst=100852</vt:lpwstr>
      </vt:variant>
      <vt:variant>
        <vt:lpwstr/>
      </vt:variant>
      <vt:variant>
        <vt:i4>65662</vt:i4>
      </vt:variant>
      <vt:variant>
        <vt:i4>600</vt:i4>
      </vt:variant>
      <vt:variant>
        <vt:i4>0</vt:i4>
      </vt:variant>
      <vt:variant>
        <vt:i4>5</vt:i4>
      </vt:variant>
      <vt:variant>
        <vt:lpwstr>http://www.consultant.ru/document/cons_doc_LAW_122221/?dst=100170</vt:lpwstr>
      </vt:variant>
      <vt:variant>
        <vt:lpwstr/>
      </vt:variant>
      <vt:variant>
        <vt:i4>393331</vt:i4>
      </vt:variant>
      <vt:variant>
        <vt:i4>597</vt:i4>
      </vt:variant>
      <vt:variant>
        <vt:i4>0</vt:i4>
      </vt:variant>
      <vt:variant>
        <vt:i4>5</vt:i4>
      </vt:variant>
      <vt:variant>
        <vt:lpwstr>http://www.consultant.ru/document/cons_doc_LAW_119995/?dst=100008</vt:lpwstr>
      </vt:variant>
      <vt:variant>
        <vt:lpwstr/>
      </vt:variant>
      <vt:variant>
        <vt:i4>655486</vt:i4>
      </vt:variant>
      <vt:variant>
        <vt:i4>594</vt:i4>
      </vt:variant>
      <vt:variant>
        <vt:i4>0</vt:i4>
      </vt:variant>
      <vt:variant>
        <vt:i4>5</vt:i4>
      </vt:variant>
      <vt:variant>
        <vt:lpwstr>http://www.consultant.ru/document/cons_doc_LAW_117782/?dst=101425</vt:lpwstr>
      </vt:variant>
      <vt:variant>
        <vt:lpwstr/>
      </vt:variant>
      <vt:variant>
        <vt:i4>126</vt:i4>
      </vt:variant>
      <vt:variant>
        <vt:i4>591</vt:i4>
      </vt:variant>
      <vt:variant>
        <vt:i4>0</vt:i4>
      </vt:variant>
      <vt:variant>
        <vt:i4>5</vt:i4>
      </vt:variant>
      <vt:variant>
        <vt:lpwstr>http://www.consultant.ru/document/cons_doc_LAW_122221/?dst=100169</vt:lpwstr>
      </vt:variant>
      <vt:variant>
        <vt:lpwstr/>
      </vt:variant>
      <vt:variant>
        <vt:i4>983161</vt:i4>
      </vt:variant>
      <vt:variant>
        <vt:i4>588</vt:i4>
      </vt:variant>
      <vt:variant>
        <vt:i4>0</vt:i4>
      </vt:variant>
      <vt:variant>
        <vt:i4>5</vt:i4>
      </vt:variant>
      <vt:variant>
        <vt:lpwstr>http://www.consultant.ru/document/cons_doc_LAW_133783/?dst=100021</vt:lpwstr>
      </vt:variant>
      <vt:variant>
        <vt:lpwstr/>
      </vt:variant>
      <vt:variant>
        <vt:i4>786553</vt:i4>
      </vt:variant>
      <vt:variant>
        <vt:i4>585</vt:i4>
      </vt:variant>
      <vt:variant>
        <vt:i4>0</vt:i4>
      </vt:variant>
      <vt:variant>
        <vt:i4>5</vt:i4>
      </vt:variant>
      <vt:variant>
        <vt:lpwstr>http://www.consultant.ru/document/cons_doc_LAW_133783/?dst=100019</vt:lpwstr>
      </vt:variant>
      <vt:variant>
        <vt:lpwstr/>
      </vt:variant>
      <vt:variant>
        <vt:i4>4063313</vt:i4>
      </vt:variant>
      <vt:variant>
        <vt:i4>582</vt:i4>
      </vt:variant>
      <vt:variant>
        <vt:i4>0</vt:i4>
      </vt:variant>
      <vt:variant>
        <vt:i4>5</vt:i4>
      </vt:variant>
      <vt:variant>
        <vt:lpwstr>http://www.consultant.ru/popular/gskrf/15_7.html</vt:lpwstr>
      </vt:variant>
      <vt:variant>
        <vt:lpwstr>p2421</vt:lpwstr>
      </vt:variant>
      <vt:variant>
        <vt:i4>655486</vt:i4>
      </vt:variant>
      <vt:variant>
        <vt:i4>579</vt:i4>
      </vt:variant>
      <vt:variant>
        <vt:i4>0</vt:i4>
      </vt:variant>
      <vt:variant>
        <vt:i4>5</vt:i4>
      </vt:variant>
      <vt:variant>
        <vt:lpwstr>http://www.consultant.ru/document/cons_doc_LAW_117782/?dst=101423</vt:lpwstr>
      </vt:variant>
      <vt:variant>
        <vt:lpwstr/>
      </vt:variant>
      <vt:variant>
        <vt:i4>126</vt:i4>
      </vt:variant>
      <vt:variant>
        <vt:i4>576</vt:i4>
      </vt:variant>
      <vt:variant>
        <vt:i4>0</vt:i4>
      </vt:variant>
      <vt:variant>
        <vt:i4>5</vt:i4>
      </vt:variant>
      <vt:variant>
        <vt:lpwstr>http://www.consultant.ru/document/cons_doc_LAW_122221/?dst=100168</vt:lpwstr>
      </vt:variant>
      <vt:variant>
        <vt:lpwstr/>
      </vt:variant>
      <vt:variant>
        <vt:i4>786553</vt:i4>
      </vt:variant>
      <vt:variant>
        <vt:i4>573</vt:i4>
      </vt:variant>
      <vt:variant>
        <vt:i4>0</vt:i4>
      </vt:variant>
      <vt:variant>
        <vt:i4>5</vt:i4>
      </vt:variant>
      <vt:variant>
        <vt:lpwstr>http://www.consultant.ru/document/cons_doc_LAW_133783/?dst=100017</vt:lpwstr>
      </vt:variant>
      <vt:variant>
        <vt:lpwstr/>
      </vt:variant>
      <vt:variant>
        <vt:i4>4128852</vt:i4>
      </vt:variant>
      <vt:variant>
        <vt:i4>570</vt:i4>
      </vt:variant>
      <vt:variant>
        <vt:i4>0</vt:i4>
      </vt:variant>
      <vt:variant>
        <vt:i4>5</vt:i4>
      </vt:variant>
      <vt:variant>
        <vt:lpwstr>http://www.consultant.ru/popular/gskrf/15_6.html</vt:lpwstr>
      </vt:variant>
      <vt:variant>
        <vt:lpwstr>p2038</vt:lpwstr>
      </vt:variant>
      <vt:variant>
        <vt:i4>4456500</vt:i4>
      </vt:variant>
      <vt:variant>
        <vt:i4>567</vt:i4>
      </vt:variant>
      <vt:variant>
        <vt:i4>0</vt:i4>
      </vt:variant>
      <vt:variant>
        <vt:i4>5</vt:i4>
      </vt:variant>
      <vt:variant>
        <vt:lpwstr>http://www.consultant.ru/document/cons_doc_LAW_78281/?dst=100850</vt:lpwstr>
      </vt:variant>
      <vt:variant>
        <vt:lpwstr/>
      </vt:variant>
      <vt:variant>
        <vt:i4>125</vt:i4>
      </vt:variant>
      <vt:variant>
        <vt:i4>564</vt:i4>
      </vt:variant>
      <vt:variant>
        <vt:i4>0</vt:i4>
      </vt:variant>
      <vt:variant>
        <vt:i4>5</vt:i4>
      </vt:variant>
      <vt:variant>
        <vt:lpwstr>http://www.consultant.ru/document/cons_doc_LAW_123766/?dst=100036</vt:lpwstr>
      </vt:variant>
      <vt:variant>
        <vt:lpwstr/>
      </vt:variant>
      <vt:variant>
        <vt:i4>65650</vt:i4>
      </vt:variant>
      <vt:variant>
        <vt:i4>561</vt:i4>
      </vt:variant>
      <vt:variant>
        <vt:i4>0</vt:i4>
      </vt:variant>
      <vt:variant>
        <vt:i4>5</vt:i4>
      </vt:variant>
      <vt:variant>
        <vt:lpwstr>http://www.consultant.ru/document/cons_doc_LAW_116653/?dst=100849</vt:lpwstr>
      </vt:variant>
      <vt:variant>
        <vt:lpwstr/>
      </vt:variant>
      <vt:variant>
        <vt:i4>655474</vt:i4>
      </vt:variant>
      <vt:variant>
        <vt:i4>558</vt:i4>
      </vt:variant>
      <vt:variant>
        <vt:i4>0</vt:i4>
      </vt:variant>
      <vt:variant>
        <vt:i4>5</vt:i4>
      </vt:variant>
      <vt:variant>
        <vt:lpwstr>http://www.consultant.ru/document/cons_doc_LAW_116984/?dst=100029</vt:lpwstr>
      </vt:variant>
      <vt:variant>
        <vt:lpwstr/>
      </vt:variant>
      <vt:variant>
        <vt:i4>917626</vt:i4>
      </vt:variant>
      <vt:variant>
        <vt:i4>555</vt:i4>
      </vt:variant>
      <vt:variant>
        <vt:i4>0</vt:i4>
      </vt:variant>
      <vt:variant>
        <vt:i4>5</vt:i4>
      </vt:variant>
      <vt:variant>
        <vt:lpwstr>http://www.consultant.ru/document/cons_doc_LAW_150010/?dst=100196</vt:lpwstr>
      </vt:variant>
      <vt:variant>
        <vt:lpwstr/>
      </vt:variant>
      <vt:variant>
        <vt:i4>4915258</vt:i4>
      </vt:variant>
      <vt:variant>
        <vt:i4>552</vt:i4>
      </vt:variant>
      <vt:variant>
        <vt:i4>0</vt:i4>
      </vt:variant>
      <vt:variant>
        <vt:i4>5</vt:i4>
      </vt:variant>
      <vt:variant>
        <vt:lpwstr>http://www.consultant.ru/document/cons_doc_LAW_93980/?dst=100003</vt:lpwstr>
      </vt:variant>
      <vt:variant>
        <vt:lpwstr/>
      </vt:variant>
      <vt:variant>
        <vt:i4>65650</vt:i4>
      </vt:variant>
      <vt:variant>
        <vt:i4>549</vt:i4>
      </vt:variant>
      <vt:variant>
        <vt:i4>0</vt:i4>
      </vt:variant>
      <vt:variant>
        <vt:i4>5</vt:i4>
      </vt:variant>
      <vt:variant>
        <vt:lpwstr>http://www.consultant.ru/document/cons_doc_LAW_116653/?dst=100846</vt:lpwstr>
      </vt:variant>
      <vt:variant>
        <vt:lpwstr/>
      </vt:variant>
      <vt:variant>
        <vt:i4>196720</vt:i4>
      </vt:variant>
      <vt:variant>
        <vt:i4>546</vt:i4>
      </vt:variant>
      <vt:variant>
        <vt:i4>0</vt:i4>
      </vt:variant>
      <vt:variant>
        <vt:i4>5</vt:i4>
      </vt:variant>
      <vt:variant>
        <vt:lpwstr>http://www.consultant.ru/document/cons_doc_LAW_142913/?dst=100065</vt:lpwstr>
      </vt:variant>
      <vt:variant>
        <vt:lpwstr/>
      </vt:variant>
      <vt:variant>
        <vt:i4>196720</vt:i4>
      </vt:variant>
      <vt:variant>
        <vt:i4>543</vt:i4>
      </vt:variant>
      <vt:variant>
        <vt:i4>0</vt:i4>
      </vt:variant>
      <vt:variant>
        <vt:i4>5</vt:i4>
      </vt:variant>
      <vt:variant>
        <vt:lpwstr>http://www.consultant.ru/document/cons_doc_LAW_142913/?dst=100061</vt:lpwstr>
      </vt:variant>
      <vt:variant>
        <vt:lpwstr/>
      </vt:variant>
      <vt:variant>
        <vt:i4>112</vt:i4>
      </vt:variant>
      <vt:variant>
        <vt:i4>540</vt:i4>
      </vt:variant>
      <vt:variant>
        <vt:i4>0</vt:i4>
      </vt:variant>
      <vt:variant>
        <vt:i4>5</vt:i4>
      </vt:variant>
      <vt:variant>
        <vt:lpwstr>http://www.consultant.ru/document/cons_doc_LAW_142913/?dst=100057</vt:lpwstr>
      </vt:variant>
      <vt:variant>
        <vt:lpwstr/>
      </vt:variant>
      <vt:variant>
        <vt:i4>3539037</vt:i4>
      </vt:variant>
      <vt:variant>
        <vt:i4>537</vt:i4>
      </vt:variant>
      <vt:variant>
        <vt:i4>0</vt:i4>
      </vt:variant>
      <vt:variant>
        <vt:i4>5</vt:i4>
      </vt:variant>
      <vt:variant>
        <vt:lpwstr>http://www.consultant.ru/popular/gskrf/15_6.html</vt:lpwstr>
      </vt:variant>
      <vt:variant>
        <vt:lpwstr>p1993</vt:lpwstr>
      </vt:variant>
      <vt:variant>
        <vt:i4>3997780</vt:i4>
      </vt:variant>
      <vt:variant>
        <vt:i4>534</vt:i4>
      </vt:variant>
      <vt:variant>
        <vt:i4>0</vt:i4>
      </vt:variant>
      <vt:variant>
        <vt:i4>5</vt:i4>
      </vt:variant>
      <vt:variant>
        <vt:lpwstr>http://www.consultant.ru/popular/gskrf/15_6.html</vt:lpwstr>
      </vt:variant>
      <vt:variant>
        <vt:lpwstr>p2012</vt:lpwstr>
      </vt:variant>
      <vt:variant>
        <vt:i4>3932244</vt:i4>
      </vt:variant>
      <vt:variant>
        <vt:i4>531</vt:i4>
      </vt:variant>
      <vt:variant>
        <vt:i4>0</vt:i4>
      </vt:variant>
      <vt:variant>
        <vt:i4>5</vt:i4>
      </vt:variant>
      <vt:variant>
        <vt:lpwstr>http://www.consultant.ru/popular/gskrf/15_6.html</vt:lpwstr>
      </vt:variant>
      <vt:variant>
        <vt:lpwstr>p2003</vt:lpwstr>
      </vt:variant>
      <vt:variant>
        <vt:i4>3932244</vt:i4>
      </vt:variant>
      <vt:variant>
        <vt:i4>528</vt:i4>
      </vt:variant>
      <vt:variant>
        <vt:i4>0</vt:i4>
      </vt:variant>
      <vt:variant>
        <vt:i4>5</vt:i4>
      </vt:variant>
      <vt:variant>
        <vt:lpwstr>http://www.consultant.ru/popular/gskrf/15_6.html</vt:lpwstr>
      </vt:variant>
      <vt:variant>
        <vt:lpwstr>p2000</vt:lpwstr>
      </vt:variant>
      <vt:variant>
        <vt:i4>112</vt:i4>
      </vt:variant>
      <vt:variant>
        <vt:i4>525</vt:i4>
      </vt:variant>
      <vt:variant>
        <vt:i4>0</vt:i4>
      </vt:variant>
      <vt:variant>
        <vt:i4>5</vt:i4>
      </vt:variant>
      <vt:variant>
        <vt:lpwstr>http://www.consultant.ru/document/cons_doc_LAW_142913/?dst=100056</vt:lpwstr>
      </vt:variant>
      <vt:variant>
        <vt:lpwstr/>
      </vt:variant>
      <vt:variant>
        <vt:i4>3539037</vt:i4>
      </vt:variant>
      <vt:variant>
        <vt:i4>522</vt:i4>
      </vt:variant>
      <vt:variant>
        <vt:i4>0</vt:i4>
      </vt:variant>
      <vt:variant>
        <vt:i4>5</vt:i4>
      </vt:variant>
      <vt:variant>
        <vt:lpwstr>http://www.consultant.ru/popular/gskrf/15_6.html</vt:lpwstr>
      </vt:variant>
      <vt:variant>
        <vt:lpwstr>p1999</vt:lpwstr>
      </vt:variant>
      <vt:variant>
        <vt:i4>112</vt:i4>
      </vt:variant>
      <vt:variant>
        <vt:i4>519</vt:i4>
      </vt:variant>
      <vt:variant>
        <vt:i4>0</vt:i4>
      </vt:variant>
      <vt:variant>
        <vt:i4>5</vt:i4>
      </vt:variant>
      <vt:variant>
        <vt:lpwstr>http://www.consultant.ru/document/cons_doc_LAW_142913/?dst=100055</vt:lpwstr>
      </vt:variant>
      <vt:variant>
        <vt:lpwstr/>
      </vt:variant>
      <vt:variant>
        <vt:i4>3604573</vt:i4>
      </vt:variant>
      <vt:variant>
        <vt:i4>516</vt:i4>
      </vt:variant>
      <vt:variant>
        <vt:i4>0</vt:i4>
      </vt:variant>
      <vt:variant>
        <vt:i4>5</vt:i4>
      </vt:variant>
      <vt:variant>
        <vt:lpwstr>http://www.consultant.ru/popular/gskrf/15_6.html</vt:lpwstr>
      </vt:variant>
      <vt:variant>
        <vt:lpwstr>p1989</vt:lpwstr>
      </vt:variant>
      <vt:variant>
        <vt:i4>112</vt:i4>
      </vt:variant>
      <vt:variant>
        <vt:i4>513</vt:i4>
      </vt:variant>
      <vt:variant>
        <vt:i4>0</vt:i4>
      </vt:variant>
      <vt:variant>
        <vt:i4>5</vt:i4>
      </vt:variant>
      <vt:variant>
        <vt:lpwstr>http://www.consultant.ru/document/cons_doc_LAW_142913/?dst=100054</vt:lpwstr>
      </vt:variant>
      <vt:variant>
        <vt:lpwstr/>
      </vt:variant>
      <vt:variant>
        <vt:i4>3932244</vt:i4>
      </vt:variant>
      <vt:variant>
        <vt:i4>510</vt:i4>
      </vt:variant>
      <vt:variant>
        <vt:i4>0</vt:i4>
      </vt:variant>
      <vt:variant>
        <vt:i4>5</vt:i4>
      </vt:variant>
      <vt:variant>
        <vt:lpwstr>http://www.consultant.ru/popular/gskrf/15_6.html</vt:lpwstr>
      </vt:variant>
      <vt:variant>
        <vt:lpwstr>p2003</vt:lpwstr>
      </vt:variant>
      <vt:variant>
        <vt:i4>3932244</vt:i4>
      </vt:variant>
      <vt:variant>
        <vt:i4>507</vt:i4>
      </vt:variant>
      <vt:variant>
        <vt:i4>0</vt:i4>
      </vt:variant>
      <vt:variant>
        <vt:i4>5</vt:i4>
      </vt:variant>
      <vt:variant>
        <vt:lpwstr>http://www.consultant.ru/popular/gskrf/15_6.html</vt:lpwstr>
      </vt:variant>
      <vt:variant>
        <vt:lpwstr>p2000</vt:lpwstr>
      </vt:variant>
      <vt:variant>
        <vt:i4>131184</vt:i4>
      </vt:variant>
      <vt:variant>
        <vt:i4>504</vt:i4>
      </vt:variant>
      <vt:variant>
        <vt:i4>0</vt:i4>
      </vt:variant>
      <vt:variant>
        <vt:i4>5</vt:i4>
      </vt:variant>
      <vt:variant>
        <vt:lpwstr>http://www.consultant.ru/document/cons_doc_LAW_142913/?dst=100078</vt:lpwstr>
      </vt:variant>
      <vt:variant>
        <vt:lpwstr/>
      </vt:variant>
      <vt:variant>
        <vt:i4>112</vt:i4>
      </vt:variant>
      <vt:variant>
        <vt:i4>501</vt:i4>
      </vt:variant>
      <vt:variant>
        <vt:i4>0</vt:i4>
      </vt:variant>
      <vt:variant>
        <vt:i4>5</vt:i4>
      </vt:variant>
      <vt:variant>
        <vt:lpwstr>http://www.consultant.ru/document/cons_doc_LAW_142913/?dst=100054</vt:lpwstr>
      </vt:variant>
      <vt:variant>
        <vt:lpwstr/>
      </vt:variant>
      <vt:variant>
        <vt:i4>112</vt:i4>
      </vt:variant>
      <vt:variant>
        <vt:i4>498</vt:i4>
      </vt:variant>
      <vt:variant>
        <vt:i4>0</vt:i4>
      </vt:variant>
      <vt:variant>
        <vt:i4>5</vt:i4>
      </vt:variant>
      <vt:variant>
        <vt:lpwstr>http://www.consultant.ru/document/cons_doc_LAW_142913/?dst=100053</vt:lpwstr>
      </vt:variant>
      <vt:variant>
        <vt:lpwstr/>
      </vt:variant>
      <vt:variant>
        <vt:i4>3932244</vt:i4>
      </vt:variant>
      <vt:variant>
        <vt:i4>495</vt:i4>
      </vt:variant>
      <vt:variant>
        <vt:i4>0</vt:i4>
      </vt:variant>
      <vt:variant>
        <vt:i4>5</vt:i4>
      </vt:variant>
      <vt:variant>
        <vt:lpwstr>http://www.consultant.ru/popular/gskrf/15_6.html</vt:lpwstr>
      </vt:variant>
      <vt:variant>
        <vt:lpwstr>p2003</vt:lpwstr>
      </vt:variant>
      <vt:variant>
        <vt:i4>3932244</vt:i4>
      </vt:variant>
      <vt:variant>
        <vt:i4>492</vt:i4>
      </vt:variant>
      <vt:variant>
        <vt:i4>0</vt:i4>
      </vt:variant>
      <vt:variant>
        <vt:i4>5</vt:i4>
      </vt:variant>
      <vt:variant>
        <vt:lpwstr>http://www.consultant.ru/popular/gskrf/15_6.html</vt:lpwstr>
      </vt:variant>
      <vt:variant>
        <vt:lpwstr>p2000</vt:lpwstr>
      </vt:variant>
      <vt:variant>
        <vt:i4>3539037</vt:i4>
      </vt:variant>
      <vt:variant>
        <vt:i4>489</vt:i4>
      </vt:variant>
      <vt:variant>
        <vt:i4>0</vt:i4>
      </vt:variant>
      <vt:variant>
        <vt:i4>5</vt:i4>
      </vt:variant>
      <vt:variant>
        <vt:lpwstr>http://www.consultant.ru/popular/gskrf/15_6.html</vt:lpwstr>
      </vt:variant>
      <vt:variant>
        <vt:lpwstr>p1997</vt:lpwstr>
      </vt:variant>
      <vt:variant>
        <vt:i4>3539037</vt:i4>
      </vt:variant>
      <vt:variant>
        <vt:i4>486</vt:i4>
      </vt:variant>
      <vt:variant>
        <vt:i4>0</vt:i4>
      </vt:variant>
      <vt:variant>
        <vt:i4>5</vt:i4>
      </vt:variant>
      <vt:variant>
        <vt:lpwstr>http://www.consultant.ru/popular/gskrf/15_6.html</vt:lpwstr>
      </vt:variant>
      <vt:variant>
        <vt:lpwstr>p1993</vt:lpwstr>
      </vt:variant>
      <vt:variant>
        <vt:i4>3604573</vt:i4>
      </vt:variant>
      <vt:variant>
        <vt:i4>483</vt:i4>
      </vt:variant>
      <vt:variant>
        <vt:i4>0</vt:i4>
      </vt:variant>
      <vt:variant>
        <vt:i4>5</vt:i4>
      </vt:variant>
      <vt:variant>
        <vt:lpwstr>http://www.consultant.ru/popular/gskrf/15_6.html</vt:lpwstr>
      </vt:variant>
      <vt:variant>
        <vt:lpwstr>p1989</vt:lpwstr>
      </vt:variant>
      <vt:variant>
        <vt:i4>65648</vt:i4>
      </vt:variant>
      <vt:variant>
        <vt:i4>480</vt:i4>
      </vt:variant>
      <vt:variant>
        <vt:i4>0</vt:i4>
      </vt:variant>
      <vt:variant>
        <vt:i4>5</vt:i4>
      </vt:variant>
      <vt:variant>
        <vt:lpwstr>http://www.consultant.ru/document/cons_doc_LAW_142913/?dst=100048</vt:lpwstr>
      </vt:variant>
      <vt:variant>
        <vt:lpwstr/>
      </vt:variant>
      <vt:variant>
        <vt:i4>3539037</vt:i4>
      </vt:variant>
      <vt:variant>
        <vt:i4>477</vt:i4>
      </vt:variant>
      <vt:variant>
        <vt:i4>0</vt:i4>
      </vt:variant>
      <vt:variant>
        <vt:i4>5</vt:i4>
      </vt:variant>
      <vt:variant>
        <vt:lpwstr>http://www.consultant.ru/popular/gskrf/15_6.html</vt:lpwstr>
      </vt:variant>
      <vt:variant>
        <vt:lpwstr>p1997</vt:lpwstr>
      </vt:variant>
      <vt:variant>
        <vt:i4>3539037</vt:i4>
      </vt:variant>
      <vt:variant>
        <vt:i4>474</vt:i4>
      </vt:variant>
      <vt:variant>
        <vt:i4>0</vt:i4>
      </vt:variant>
      <vt:variant>
        <vt:i4>5</vt:i4>
      </vt:variant>
      <vt:variant>
        <vt:lpwstr>http://www.consultant.ru/popular/gskrf/15_6.html</vt:lpwstr>
      </vt:variant>
      <vt:variant>
        <vt:lpwstr>p1993</vt:lpwstr>
      </vt:variant>
      <vt:variant>
        <vt:i4>3145800</vt:i4>
      </vt:variant>
      <vt:variant>
        <vt:i4>471</vt:i4>
      </vt:variant>
      <vt:variant>
        <vt:i4>0</vt:i4>
      </vt:variant>
      <vt:variant>
        <vt:i4>5</vt:i4>
      </vt:variant>
      <vt:variant>
        <vt:lpwstr>http://www.consultant.ru/document/cons_doc_LAW_147516/?dst=110</vt:lpwstr>
      </vt:variant>
      <vt:variant>
        <vt:lpwstr/>
      </vt:variant>
      <vt:variant>
        <vt:i4>3539037</vt:i4>
      </vt:variant>
      <vt:variant>
        <vt:i4>468</vt:i4>
      </vt:variant>
      <vt:variant>
        <vt:i4>0</vt:i4>
      </vt:variant>
      <vt:variant>
        <vt:i4>5</vt:i4>
      </vt:variant>
      <vt:variant>
        <vt:lpwstr>http://www.consultant.ru/popular/gskrf/15_6.html</vt:lpwstr>
      </vt:variant>
      <vt:variant>
        <vt:lpwstr>p1993</vt:lpwstr>
      </vt:variant>
      <vt:variant>
        <vt:i4>3539037</vt:i4>
      </vt:variant>
      <vt:variant>
        <vt:i4>465</vt:i4>
      </vt:variant>
      <vt:variant>
        <vt:i4>0</vt:i4>
      </vt:variant>
      <vt:variant>
        <vt:i4>5</vt:i4>
      </vt:variant>
      <vt:variant>
        <vt:lpwstr>http://www.consultant.ru/popular/gskrf/15_6.html</vt:lpwstr>
      </vt:variant>
      <vt:variant>
        <vt:lpwstr>p1991</vt:lpwstr>
      </vt:variant>
      <vt:variant>
        <vt:i4>3604573</vt:i4>
      </vt:variant>
      <vt:variant>
        <vt:i4>462</vt:i4>
      </vt:variant>
      <vt:variant>
        <vt:i4>0</vt:i4>
      </vt:variant>
      <vt:variant>
        <vt:i4>5</vt:i4>
      </vt:variant>
      <vt:variant>
        <vt:lpwstr>http://www.consultant.ru/popular/gskrf/15_6.html</vt:lpwstr>
      </vt:variant>
      <vt:variant>
        <vt:lpwstr>p1989</vt:lpwstr>
      </vt:variant>
      <vt:variant>
        <vt:i4>3539037</vt:i4>
      </vt:variant>
      <vt:variant>
        <vt:i4>459</vt:i4>
      </vt:variant>
      <vt:variant>
        <vt:i4>0</vt:i4>
      </vt:variant>
      <vt:variant>
        <vt:i4>5</vt:i4>
      </vt:variant>
      <vt:variant>
        <vt:lpwstr>http://www.consultant.ru/popular/gskrf/15_6.html</vt:lpwstr>
      </vt:variant>
      <vt:variant>
        <vt:lpwstr>p1997</vt:lpwstr>
      </vt:variant>
      <vt:variant>
        <vt:i4>3539037</vt:i4>
      </vt:variant>
      <vt:variant>
        <vt:i4>456</vt:i4>
      </vt:variant>
      <vt:variant>
        <vt:i4>0</vt:i4>
      </vt:variant>
      <vt:variant>
        <vt:i4>5</vt:i4>
      </vt:variant>
      <vt:variant>
        <vt:lpwstr>http://www.consultant.ru/popular/gskrf/15_6.html</vt:lpwstr>
      </vt:variant>
      <vt:variant>
        <vt:lpwstr>p1993</vt:lpwstr>
      </vt:variant>
      <vt:variant>
        <vt:i4>3604573</vt:i4>
      </vt:variant>
      <vt:variant>
        <vt:i4>453</vt:i4>
      </vt:variant>
      <vt:variant>
        <vt:i4>0</vt:i4>
      </vt:variant>
      <vt:variant>
        <vt:i4>5</vt:i4>
      </vt:variant>
      <vt:variant>
        <vt:lpwstr>http://www.consultant.ru/popular/gskrf/15_6.html</vt:lpwstr>
      </vt:variant>
      <vt:variant>
        <vt:lpwstr>p1989</vt:lpwstr>
      </vt:variant>
      <vt:variant>
        <vt:i4>65648</vt:i4>
      </vt:variant>
      <vt:variant>
        <vt:i4>450</vt:i4>
      </vt:variant>
      <vt:variant>
        <vt:i4>0</vt:i4>
      </vt:variant>
      <vt:variant>
        <vt:i4>5</vt:i4>
      </vt:variant>
      <vt:variant>
        <vt:lpwstr>http://www.consultant.ru/document/cons_doc_LAW_142913/?dst=100047</vt:lpwstr>
      </vt:variant>
      <vt:variant>
        <vt:lpwstr/>
      </vt:variant>
      <vt:variant>
        <vt:i4>65648</vt:i4>
      </vt:variant>
      <vt:variant>
        <vt:i4>447</vt:i4>
      </vt:variant>
      <vt:variant>
        <vt:i4>0</vt:i4>
      </vt:variant>
      <vt:variant>
        <vt:i4>5</vt:i4>
      </vt:variant>
      <vt:variant>
        <vt:lpwstr>http://www.consultant.ru/document/cons_doc_LAW_142913/?dst=100046</vt:lpwstr>
      </vt:variant>
      <vt:variant>
        <vt:lpwstr/>
      </vt:variant>
      <vt:variant>
        <vt:i4>65648</vt:i4>
      </vt:variant>
      <vt:variant>
        <vt:i4>444</vt:i4>
      </vt:variant>
      <vt:variant>
        <vt:i4>0</vt:i4>
      </vt:variant>
      <vt:variant>
        <vt:i4>5</vt:i4>
      </vt:variant>
      <vt:variant>
        <vt:lpwstr>http://www.consultant.ru/document/cons_doc_LAW_142913/?dst=100045</vt:lpwstr>
      </vt:variant>
      <vt:variant>
        <vt:lpwstr/>
      </vt:variant>
      <vt:variant>
        <vt:i4>65658</vt:i4>
      </vt:variant>
      <vt:variant>
        <vt:i4>441</vt:i4>
      </vt:variant>
      <vt:variant>
        <vt:i4>0</vt:i4>
      </vt:variant>
      <vt:variant>
        <vt:i4>5</vt:i4>
      </vt:variant>
      <vt:variant>
        <vt:lpwstr>http://www.consultant.ru/document/cons_doc_LAW_147516/?dst=100311</vt:lpwstr>
      </vt:variant>
      <vt:variant>
        <vt:lpwstr/>
      </vt:variant>
      <vt:variant>
        <vt:i4>65648</vt:i4>
      </vt:variant>
      <vt:variant>
        <vt:i4>438</vt:i4>
      </vt:variant>
      <vt:variant>
        <vt:i4>0</vt:i4>
      </vt:variant>
      <vt:variant>
        <vt:i4>5</vt:i4>
      </vt:variant>
      <vt:variant>
        <vt:lpwstr>http://www.consultant.ru/document/cons_doc_LAW_142913/?dst=100044</vt:lpwstr>
      </vt:variant>
      <vt:variant>
        <vt:lpwstr/>
      </vt:variant>
      <vt:variant>
        <vt:i4>65648</vt:i4>
      </vt:variant>
      <vt:variant>
        <vt:i4>435</vt:i4>
      </vt:variant>
      <vt:variant>
        <vt:i4>0</vt:i4>
      </vt:variant>
      <vt:variant>
        <vt:i4>5</vt:i4>
      </vt:variant>
      <vt:variant>
        <vt:lpwstr>http://www.consultant.ru/document/cons_doc_LAW_142913/?dst=100043</vt:lpwstr>
      </vt:variant>
      <vt:variant>
        <vt:lpwstr/>
      </vt:variant>
      <vt:variant>
        <vt:i4>65648</vt:i4>
      </vt:variant>
      <vt:variant>
        <vt:i4>432</vt:i4>
      </vt:variant>
      <vt:variant>
        <vt:i4>0</vt:i4>
      </vt:variant>
      <vt:variant>
        <vt:i4>5</vt:i4>
      </vt:variant>
      <vt:variant>
        <vt:lpwstr>http://www.consultant.ru/document/cons_doc_LAW_142913/?dst=100040</vt:lpwstr>
      </vt:variant>
      <vt:variant>
        <vt:lpwstr/>
      </vt:variant>
      <vt:variant>
        <vt:i4>3604573</vt:i4>
      </vt:variant>
      <vt:variant>
        <vt:i4>429</vt:i4>
      </vt:variant>
      <vt:variant>
        <vt:i4>0</vt:i4>
      </vt:variant>
      <vt:variant>
        <vt:i4>5</vt:i4>
      </vt:variant>
      <vt:variant>
        <vt:lpwstr>http://www.consultant.ru/popular/gskrf/15_6.html</vt:lpwstr>
      </vt:variant>
      <vt:variant>
        <vt:lpwstr>p1981</vt:lpwstr>
      </vt:variant>
      <vt:variant>
        <vt:i4>393328</vt:i4>
      </vt:variant>
      <vt:variant>
        <vt:i4>426</vt:i4>
      </vt:variant>
      <vt:variant>
        <vt:i4>0</vt:i4>
      </vt:variant>
      <vt:variant>
        <vt:i4>5</vt:i4>
      </vt:variant>
      <vt:variant>
        <vt:lpwstr>http://www.consultant.ru/document/cons_doc_LAW_142913/?dst=100039</vt:lpwstr>
      </vt:variant>
      <vt:variant>
        <vt:lpwstr/>
      </vt:variant>
      <vt:variant>
        <vt:i4>3670109</vt:i4>
      </vt:variant>
      <vt:variant>
        <vt:i4>423</vt:i4>
      </vt:variant>
      <vt:variant>
        <vt:i4>0</vt:i4>
      </vt:variant>
      <vt:variant>
        <vt:i4>5</vt:i4>
      </vt:variant>
      <vt:variant>
        <vt:lpwstr>http://www.consultant.ru/popular/gskrf/15_6.html</vt:lpwstr>
      </vt:variant>
      <vt:variant>
        <vt:lpwstr>p1978</vt:lpwstr>
      </vt:variant>
      <vt:variant>
        <vt:i4>3670109</vt:i4>
      </vt:variant>
      <vt:variant>
        <vt:i4>420</vt:i4>
      </vt:variant>
      <vt:variant>
        <vt:i4>0</vt:i4>
      </vt:variant>
      <vt:variant>
        <vt:i4>5</vt:i4>
      </vt:variant>
      <vt:variant>
        <vt:lpwstr>http://www.consultant.ru/popular/gskrf/15_6.html</vt:lpwstr>
      </vt:variant>
      <vt:variant>
        <vt:lpwstr>p1976</vt:lpwstr>
      </vt:variant>
      <vt:variant>
        <vt:i4>393328</vt:i4>
      </vt:variant>
      <vt:variant>
        <vt:i4>417</vt:i4>
      </vt:variant>
      <vt:variant>
        <vt:i4>0</vt:i4>
      </vt:variant>
      <vt:variant>
        <vt:i4>5</vt:i4>
      </vt:variant>
      <vt:variant>
        <vt:lpwstr>http://www.consultant.ru/document/cons_doc_LAW_142913/?dst=100038</vt:lpwstr>
      </vt:variant>
      <vt:variant>
        <vt:lpwstr/>
      </vt:variant>
      <vt:variant>
        <vt:i4>3670109</vt:i4>
      </vt:variant>
      <vt:variant>
        <vt:i4>414</vt:i4>
      </vt:variant>
      <vt:variant>
        <vt:i4>0</vt:i4>
      </vt:variant>
      <vt:variant>
        <vt:i4>5</vt:i4>
      </vt:variant>
      <vt:variant>
        <vt:lpwstr>http://www.consultant.ru/popular/gskrf/15_6.html</vt:lpwstr>
      </vt:variant>
      <vt:variant>
        <vt:lpwstr>p1975</vt:lpwstr>
      </vt:variant>
      <vt:variant>
        <vt:i4>393328</vt:i4>
      </vt:variant>
      <vt:variant>
        <vt:i4>411</vt:i4>
      </vt:variant>
      <vt:variant>
        <vt:i4>0</vt:i4>
      </vt:variant>
      <vt:variant>
        <vt:i4>5</vt:i4>
      </vt:variant>
      <vt:variant>
        <vt:lpwstr>http://www.consultant.ru/document/cons_doc_LAW_142913/?dst=100032</vt:lpwstr>
      </vt:variant>
      <vt:variant>
        <vt:lpwstr/>
      </vt:variant>
      <vt:variant>
        <vt:i4>65650</vt:i4>
      </vt:variant>
      <vt:variant>
        <vt:i4>408</vt:i4>
      </vt:variant>
      <vt:variant>
        <vt:i4>0</vt:i4>
      </vt:variant>
      <vt:variant>
        <vt:i4>5</vt:i4>
      </vt:variant>
      <vt:variant>
        <vt:lpwstr>http://www.consultant.ru/document/cons_doc_LAW_116653/?dst=100845</vt:lpwstr>
      </vt:variant>
      <vt:variant>
        <vt:lpwstr/>
      </vt:variant>
      <vt:variant>
        <vt:i4>393328</vt:i4>
      </vt:variant>
      <vt:variant>
        <vt:i4>405</vt:i4>
      </vt:variant>
      <vt:variant>
        <vt:i4>0</vt:i4>
      </vt:variant>
      <vt:variant>
        <vt:i4>5</vt:i4>
      </vt:variant>
      <vt:variant>
        <vt:lpwstr>http://www.consultant.ru/document/cons_doc_LAW_142913/?dst=100031</vt:lpwstr>
      </vt:variant>
      <vt:variant>
        <vt:lpwstr/>
      </vt:variant>
      <vt:variant>
        <vt:i4>3670109</vt:i4>
      </vt:variant>
      <vt:variant>
        <vt:i4>402</vt:i4>
      </vt:variant>
      <vt:variant>
        <vt:i4>0</vt:i4>
      </vt:variant>
      <vt:variant>
        <vt:i4>5</vt:i4>
      </vt:variant>
      <vt:variant>
        <vt:lpwstr>http://www.consultant.ru/popular/gskrf/15_6.html</vt:lpwstr>
      </vt:variant>
      <vt:variant>
        <vt:lpwstr>p1975</vt:lpwstr>
      </vt:variant>
      <vt:variant>
        <vt:i4>196726</vt:i4>
      </vt:variant>
      <vt:variant>
        <vt:i4>399</vt:i4>
      </vt:variant>
      <vt:variant>
        <vt:i4>0</vt:i4>
      </vt:variant>
      <vt:variant>
        <vt:i4>5</vt:i4>
      </vt:variant>
      <vt:variant>
        <vt:lpwstr>http://www.consultant.ru/document/cons_doc_LAW_103424/?dst=100844</vt:lpwstr>
      </vt:variant>
      <vt:variant>
        <vt:lpwstr/>
      </vt:variant>
      <vt:variant>
        <vt:i4>458876</vt:i4>
      </vt:variant>
      <vt:variant>
        <vt:i4>396</vt:i4>
      </vt:variant>
      <vt:variant>
        <vt:i4>0</vt:i4>
      </vt:variant>
      <vt:variant>
        <vt:i4>5</vt:i4>
      </vt:variant>
      <vt:variant>
        <vt:lpwstr>http://www.consultant.ru/document/cons_doc_LAW_148503/?dst=100092</vt:lpwstr>
      </vt:variant>
      <vt:variant>
        <vt:lpwstr/>
      </vt:variant>
      <vt:variant>
        <vt:i4>4718642</vt:i4>
      </vt:variant>
      <vt:variant>
        <vt:i4>393</vt:i4>
      </vt:variant>
      <vt:variant>
        <vt:i4>0</vt:i4>
      </vt:variant>
      <vt:variant>
        <vt:i4>5</vt:i4>
      </vt:variant>
      <vt:variant>
        <vt:lpwstr>http://www.consultant.ru/document/cons_doc_LAW_90213/?dst=100028</vt:lpwstr>
      </vt:variant>
      <vt:variant>
        <vt:lpwstr/>
      </vt:variant>
      <vt:variant>
        <vt:i4>65650</vt:i4>
      </vt:variant>
      <vt:variant>
        <vt:i4>390</vt:i4>
      </vt:variant>
      <vt:variant>
        <vt:i4>0</vt:i4>
      </vt:variant>
      <vt:variant>
        <vt:i4>5</vt:i4>
      </vt:variant>
      <vt:variant>
        <vt:lpwstr>http://www.consultant.ru/document/cons_doc_LAW_116653/?dst=100843</vt:lpwstr>
      </vt:variant>
      <vt:variant>
        <vt:lpwstr/>
      </vt:variant>
      <vt:variant>
        <vt:i4>393328</vt:i4>
      </vt:variant>
      <vt:variant>
        <vt:i4>387</vt:i4>
      </vt:variant>
      <vt:variant>
        <vt:i4>0</vt:i4>
      </vt:variant>
      <vt:variant>
        <vt:i4>5</vt:i4>
      </vt:variant>
      <vt:variant>
        <vt:lpwstr>http://www.consultant.ru/document/cons_doc_LAW_142913/?dst=100030</vt:lpwstr>
      </vt:variant>
      <vt:variant>
        <vt:lpwstr/>
      </vt:variant>
      <vt:variant>
        <vt:i4>3932253</vt:i4>
      </vt:variant>
      <vt:variant>
        <vt:i4>384</vt:i4>
      </vt:variant>
      <vt:variant>
        <vt:i4>0</vt:i4>
      </vt:variant>
      <vt:variant>
        <vt:i4>5</vt:i4>
      </vt:variant>
      <vt:variant>
        <vt:lpwstr>http://www.consultant.ru/popular/gskrf/15_6.html</vt:lpwstr>
      </vt:variant>
      <vt:variant>
        <vt:lpwstr>p1935</vt:lpwstr>
      </vt:variant>
      <vt:variant>
        <vt:i4>3342411</vt:i4>
      </vt:variant>
      <vt:variant>
        <vt:i4>381</vt:i4>
      </vt:variant>
      <vt:variant>
        <vt:i4>0</vt:i4>
      </vt:variant>
      <vt:variant>
        <vt:i4>5</vt:i4>
      </vt:variant>
      <vt:variant>
        <vt:lpwstr>http://www.consultant.ru/document/cons_doc_LAW_116653/?dst=215</vt:lpwstr>
      </vt:variant>
      <vt:variant>
        <vt:lpwstr/>
      </vt:variant>
      <vt:variant>
        <vt:i4>458864</vt:i4>
      </vt:variant>
      <vt:variant>
        <vt:i4>378</vt:i4>
      </vt:variant>
      <vt:variant>
        <vt:i4>0</vt:i4>
      </vt:variant>
      <vt:variant>
        <vt:i4>5</vt:i4>
      </vt:variant>
      <vt:variant>
        <vt:lpwstr>http://www.consultant.ru/document/cons_doc_LAW_116956/?dst=100020</vt:lpwstr>
      </vt:variant>
      <vt:variant>
        <vt:lpwstr/>
      </vt:variant>
      <vt:variant>
        <vt:i4>458876</vt:i4>
      </vt:variant>
      <vt:variant>
        <vt:i4>375</vt:i4>
      </vt:variant>
      <vt:variant>
        <vt:i4>0</vt:i4>
      </vt:variant>
      <vt:variant>
        <vt:i4>5</vt:i4>
      </vt:variant>
      <vt:variant>
        <vt:lpwstr>http://www.consultant.ru/document/cons_doc_LAW_148503/?dst=100091</vt:lpwstr>
      </vt:variant>
      <vt:variant>
        <vt:lpwstr/>
      </vt:variant>
      <vt:variant>
        <vt:i4>119</vt:i4>
      </vt:variant>
      <vt:variant>
        <vt:i4>372</vt:i4>
      </vt:variant>
      <vt:variant>
        <vt:i4>0</vt:i4>
      </vt:variant>
      <vt:variant>
        <vt:i4>5</vt:i4>
      </vt:variant>
      <vt:variant>
        <vt:lpwstr>http://www.consultant.ru/document/cons_doc_LAW_148960/?dst=100482</vt:lpwstr>
      </vt:variant>
      <vt:variant>
        <vt:lpwstr/>
      </vt:variant>
      <vt:variant>
        <vt:i4>524405</vt:i4>
      </vt:variant>
      <vt:variant>
        <vt:i4>369</vt:i4>
      </vt:variant>
      <vt:variant>
        <vt:i4>0</vt:i4>
      </vt:variant>
      <vt:variant>
        <vt:i4>5</vt:i4>
      </vt:variant>
      <vt:variant>
        <vt:lpwstr>http://www.consultant.ru/document/cons_doc_LAW_111882/?dst=100075</vt:lpwstr>
      </vt:variant>
      <vt:variant>
        <vt:lpwstr/>
      </vt:variant>
      <vt:variant>
        <vt:i4>3670097</vt:i4>
      </vt:variant>
      <vt:variant>
        <vt:i4>366</vt:i4>
      </vt:variant>
      <vt:variant>
        <vt:i4>0</vt:i4>
      </vt:variant>
      <vt:variant>
        <vt:i4>5</vt:i4>
      </vt:variant>
      <vt:variant>
        <vt:lpwstr>http://www.consultant.ru/popular/gskrf/15_6.html</vt:lpwstr>
      </vt:variant>
      <vt:variant>
        <vt:lpwstr>p1573</vt:lpwstr>
      </vt:variant>
      <vt:variant>
        <vt:i4>3735633</vt:i4>
      </vt:variant>
      <vt:variant>
        <vt:i4>363</vt:i4>
      </vt:variant>
      <vt:variant>
        <vt:i4>0</vt:i4>
      </vt:variant>
      <vt:variant>
        <vt:i4>5</vt:i4>
      </vt:variant>
      <vt:variant>
        <vt:lpwstr>http://www.consultant.ru/popular/gskrf/15_6.html</vt:lpwstr>
      </vt:variant>
      <vt:variant>
        <vt:lpwstr>p1561</vt:lpwstr>
      </vt:variant>
      <vt:variant>
        <vt:i4>3801169</vt:i4>
      </vt:variant>
      <vt:variant>
        <vt:i4>360</vt:i4>
      </vt:variant>
      <vt:variant>
        <vt:i4>0</vt:i4>
      </vt:variant>
      <vt:variant>
        <vt:i4>5</vt:i4>
      </vt:variant>
      <vt:variant>
        <vt:lpwstr>http://www.consultant.ru/popular/gskrf/15_6.html</vt:lpwstr>
      </vt:variant>
      <vt:variant>
        <vt:lpwstr>p1559</vt:lpwstr>
      </vt:variant>
      <vt:variant>
        <vt:i4>3801169</vt:i4>
      </vt:variant>
      <vt:variant>
        <vt:i4>357</vt:i4>
      </vt:variant>
      <vt:variant>
        <vt:i4>0</vt:i4>
      </vt:variant>
      <vt:variant>
        <vt:i4>5</vt:i4>
      </vt:variant>
      <vt:variant>
        <vt:lpwstr>http://www.consultant.ru/popular/gskrf/15_6.html</vt:lpwstr>
      </vt:variant>
      <vt:variant>
        <vt:lpwstr>p1553</vt:lpwstr>
      </vt:variant>
      <vt:variant>
        <vt:i4>655474</vt:i4>
      </vt:variant>
      <vt:variant>
        <vt:i4>354</vt:i4>
      </vt:variant>
      <vt:variant>
        <vt:i4>0</vt:i4>
      </vt:variant>
      <vt:variant>
        <vt:i4>5</vt:i4>
      </vt:variant>
      <vt:variant>
        <vt:lpwstr>http://www.consultant.ru/document/cons_doc_LAW_116984/?dst=100026</vt:lpwstr>
      </vt:variant>
      <vt:variant>
        <vt:lpwstr/>
      </vt:variant>
      <vt:variant>
        <vt:i4>4522032</vt:i4>
      </vt:variant>
      <vt:variant>
        <vt:i4>351</vt:i4>
      </vt:variant>
      <vt:variant>
        <vt:i4>0</vt:i4>
      </vt:variant>
      <vt:variant>
        <vt:i4>5</vt:i4>
      </vt:variant>
      <vt:variant>
        <vt:lpwstr>http://www.consultant.ru/document/cons_doc_LAW_51040/?dst=100840</vt:lpwstr>
      </vt:variant>
      <vt:variant>
        <vt:lpwstr/>
      </vt:variant>
      <vt:variant>
        <vt:i4>524405</vt:i4>
      </vt:variant>
      <vt:variant>
        <vt:i4>348</vt:i4>
      </vt:variant>
      <vt:variant>
        <vt:i4>0</vt:i4>
      </vt:variant>
      <vt:variant>
        <vt:i4>5</vt:i4>
      </vt:variant>
      <vt:variant>
        <vt:lpwstr>http://www.consultant.ru/document/cons_doc_LAW_111882/?dst=100074</vt:lpwstr>
      </vt:variant>
      <vt:variant>
        <vt:lpwstr/>
      </vt:variant>
      <vt:variant>
        <vt:i4>4325431</vt:i4>
      </vt:variant>
      <vt:variant>
        <vt:i4>345</vt:i4>
      </vt:variant>
      <vt:variant>
        <vt:i4>0</vt:i4>
      </vt:variant>
      <vt:variant>
        <vt:i4>5</vt:i4>
      </vt:variant>
      <vt:variant>
        <vt:lpwstr>http://www.consultant.ru/document/cons_doc_LAW_51040/?dst=100837</vt:lpwstr>
      </vt:variant>
      <vt:variant>
        <vt:lpwstr/>
      </vt:variant>
      <vt:variant>
        <vt:i4>524405</vt:i4>
      </vt:variant>
      <vt:variant>
        <vt:i4>342</vt:i4>
      </vt:variant>
      <vt:variant>
        <vt:i4>0</vt:i4>
      </vt:variant>
      <vt:variant>
        <vt:i4>5</vt:i4>
      </vt:variant>
      <vt:variant>
        <vt:lpwstr>http://www.consultant.ru/document/cons_doc_LAW_111882/?dst=100073</vt:lpwstr>
      </vt:variant>
      <vt:variant>
        <vt:lpwstr/>
      </vt:variant>
      <vt:variant>
        <vt:i4>262267</vt:i4>
      </vt:variant>
      <vt:variant>
        <vt:i4>339</vt:i4>
      </vt:variant>
      <vt:variant>
        <vt:i4>0</vt:i4>
      </vt:variant>
      <vt:variant>
        <vt:i4>5</vt:i4>
      </vt:variant>
      <vt:variant>
        <vt:lpwstr>http://www.consultant.ru/document/cons_doc_LAW_150010/?dst=2</vt:lpwstr>
      </vt:variant>
      <vt:variant>
        <vt:lpwstr/>
      </vt:variant>
      <vt:variant>
        <vt:i4>4456509</vt:i4>
      </vt:variant>
      <vt:variant>
        <vt:i4>336</vt:i4>
      </vt:variant>
      <vt:variant>
        <vt:i4>0</vt:i4>
      </vt:variant>
      <vt:variant>
        <vt:i4>5</vt:i4>
      </vt:variant>
      <vt:variant>
        <vt:lpwstr>http://www.consultant.ru/document/cons_doc_LAW_78771/?dst=100835</vt:lpwstr>
      </vt:variant>
      <vt:variant>
        <vt:lpwstr/>
      </vt:variant>
      <vt:variant>
        <vt:i4>131195</vt:i4>
      </vt:variant>
      <vt:variant>
        <vt:i4>333</vt:i4>
      </vt:variant>
      <vt:variant>
        <vt:i4>0</vt:i4>
      </vt:variant>
      <vt:variant>
        <vt:i4>5</vt:i4>
      </vt:variant>
      <vt:variant>
        <vt:lpwstr>http://www.consultant.ru/document/cons_doc_LAW_140611/?dst=100657</vt:lpwstr>
      </vt:variant>
      <vt:variant>
        <vt:lpwstr/>
      </vt:variant>
      <vt:variant>
        <vt:i4>4915262</vt:i4>
      </vt:variant>
      <vt:variant>
        <vt:i4>330</vt:i4>
      </vt:variant>
      <vt:variant>
        <vt:i4>0</vt:i4>
      </vt:variant>
      <vt:variant>
        <vt:i4>5</vt:i4>
      </vt:variant>
      <vt:variant>
        <vt:lpwstr>http://www.consultant.ru/document/cons_doc_LAW_56681/?dst=100011</vt:lpwstr>
      </vt:variant>
      <vt:variant>
        <vt:lpwstr/>
      </vt:variant>
      <vt:variant>
        <vt:i4>3276875</vt:i4>
      </vt:variant>
      <vt:variant>
        <vt:i4>327</vt:i4>
      </vt:variant>
      <vt:variant>
        <vt:i4>0</vt:i4>
      </vt:variant>
      <vt:variant>
        <vt:i4>5</vt:i4>
      </vt:variant>
      <vt:variant>
        <vt:lpwstr>http://www.consultant.ru/document/cons_doc_LAW_116653/?dst=214</vt:lpwstr>
      </vt:variant>
      <vt:variant>
        <vt:lpwstr/>
      </vt:variant>
      <vt:variant>
        <vt:i4>458864</vt:i4>
      </vt:variant>
      <vt:variant>
        <vt:i4>324</vt:i4>
      </vt:variant>
      <vt:variant>
        <vt:i4>0</vt:i4>
      </vt:variant>
      <vt:variant>
        <vt:i4>5</vt:i4>
      </vt:variant>
      <vt:variant>
        <vt:lpwstr>http://www.consultant.ru/document/cons_doc_LAW_142913/?dst=100029</vt:lpwstr>
      </vt:variant>
      <vt:variant>
        <vt:lpwstr/>
      </vt:variant>
      <vt:variant>
        <vt:i4>458876</vt:i4>
      </vt:variant>
      <vt:variant>
        <vt:i4>321</vt:i4>
      </vt:variant>
      <vt:variant>
        <vt:i4>0</vt:i4>
      </vt:variant>
      <vt:variant>
        <vt:i4>5</vt:i4>
      </vt:variant>
      <vt:variant>
        <vt:lpwstr>http://www.consultant.ru/document/cons_doc_LAW_148503/?dst=100090</vt:lpwstr>
      </vt:variant>
      <vt:variant>
        <vt:lpwstr/>
      </vt:variant>
      <vt:variant>
        <vt:i4>524405</vt:i4>
      </vt:variant>
      <vt:variant>
        <vt:i4>318</vt:i4>
      </vt:variant>
      <vt:variant>
        <vt:i4>0</vt:i4>
      </vt:variant>
      <vt:variant>
        <vt:i4>5</vt:i4>
      </vt:variant>
      <vt:variant>
        <vt:lpwstr>http://www.consultant.ru/document/cons_doc_LAW_111882/?dst=100070</vt:lpwstr>
      </vt:variant>
      <vt:variant>
        <vt:lpwstr/>
      </vt:variant>
      <vt:variant>
        <vt:i4>3604566</vt:i4>
      </vt:variant>
      <vt:variant>
        <vt:i4>315</vt:i4>
      </vt:variant>
      <vt:variant>
        <vt:i4>0</vt:i4>
      </vt:variant>
      <vt:variant>
        <vt:i4>5</vt:i4>
      </vt:variant>
      <vt:variant>
        <vt:lpwstr>http://www.consultant.ru/popular/gskrf/15_2.html</vt:lpwstr>
      </vt:variant>
      <vt:variant>
        <vt:lpwstr>p168</vt:lpwstr>
      </vt:variant>
      <vt:variant>
        <vt:i4>589938</vt:i4>
      </vt:variant>
      <vt:variant>
        <vt:i4>312</vt:i4>
      </vt:variant>
      <vt:variant>
        <vt:i4>0</vt:i4>
      </vt:variant>
      <vt:variant>
        <vt:i4>5</vt:i4>
      </vt:variant>
      <vt:variant>
        <vt:lpwstr>http://www.consultant.ru/document/cons_doc_LAW_113349/?dst=101793</vt:lpwstr>
      </vt:variant>
      <vt:variant>
        <vt:lpwstr/>
      </vt:variant>
      <vt:variant>
        <vt:i4>131195</vt:i4>
      </vt:variant>
      <vt:variant>
        <vt:i4>309</vt:i4>
      </vt:variant>
      <vt:variant>
        <vt:i4>0</vt:i4>
      </vt:variant>
      <vt:variant>
        <vt:i4>5</vt:i4>
      </vt:variant>
      <vt:variant>
        <vt:lpwstr>http://www.consultant.ru/document/cons_doc_LAW_140520/?dst=100463</vt:lpwstr>
      </vt:variant>
      <vt:variant>
        <vt:lpwstr/>
      </vt:variant>
      <vt:variant>
        <vt:i4>327804</vt:i4>
      </vt:variant>
      <vt:variant>
        <vt:i4>306</vt:i4>
      </vt:variant>
      <vt:variant>
        <vt:i4>0</vt:i4>
      </vt:variant>
      <vt:variant>
        <vt:i4>5</vt:i4>
      </vt:variant>
      <vt:variant>
        <vt:lpwstr>http://www.consultant.ru/document/cons_doc_LAW_111777/?dst=100359</vt:lpwstr>
      </vt:variant>
      <vt:variant>
        <vt:lpwstr/>
      </vt:variant>
      <vt:variant>
        <vt:i4>393340</vt:i4>
      </vt:variant>
      <vt:variant>
        <vt:i4>303</vt:i4>
      </vt:variant>
      <vt:variant>
        <vt:i4>0</vt:i4>
      </vt:variant>
      <vt:variant>
        <vt:i4>5</vt:i4>
      </vt:variant>
      <vt:variant>
        <vt:lpwstr>http://www.consultant.ru/document/cons_doc_LAW_148503/?dst=100089</vt:lpwstr>
      </vt:variant>
      <vt:variant>
        <vt:lpwstr/>
      </vt:variant>
      <vt:variant>
        <vt:i4>589941</vt:i4>
      </vt:variant>
      <vt:variant>
        <vt:i4>300</vt:i4>
      </vt:variant>
      <vt:variant>
        <vt:i4>0</vt:i4>
      </vt:variant>
      <vt:variant>
        <vt:i4>5</vt:i4>
      </vt:variant>
      <vt:variant>
        <vt:lpwstr>http://www.consultant.ru/document/cons_doc_LAW_111882/?dst=100069</vt:lpwstr>
      </vt:variant>
      <vt:variant>
        <vt:lpwstr/>
      </vt:variant>
      <vt:variant>
        <vt:i4>4063325</vt:i4>
      </vt:variant>
      <vt:variant>
        <vt:i4>297</vt:i4>
      </vt:variant>
      <vt:variant>
        <vt:i4>0</vt:i4>
      </vt:variant>
      <vt:variant>
        <vt:i4>5</vt:i4>
      </vt:variant>
      <vt:variant>
        <vt:lpwstr>http://www.consultant.ru/popular/gskrf/15_6.html</vt:lpwstr>
      </vt:variant>
      <vt:variant>
        <vt:lpwstr>p1918</vt:lpwstr>
      </vt:variant>
      <vt:variant>
        <vt:i4>4128861</vt:i4>
      </vt:variant>
      <vt:variant>
        <vt:i4>294</vt:i4>
      </vt:variant>
      <vt:variant>
        <vt:i4>0</vt:i4>
      </vt:variant>
      <vt:variant>
        <vt:i4>5</vt:i4>
      </vt:variant>
      <vt:variant>
        <vt:lpwstr>http://www.consultant.ru/popular/gskrf/15_6.html</vt:lpwstr>
      </vt:variant>
      <vt:variant>
        <vt:lpwstr>p1902</vt:lpwstr>
      </vt:variant>
      <vt:variant>
        <vt:i4>4063325</vt:i4>
      </vt:variant>
      <vt:variant>
        <vt:i4>291</vt:i4>
      </vt:variant>
      <vt:variant>
        <vt:i4>0</vt:i4>
      </vt:variant>
      <vt:variant>
        <vt:i4>5</vt:i4>
      </vt:variant>
      <vt:variant>
        <vt:lpwstr>http://www.consultant.ru/popular/gskrf/15_6.html</vt:lpwstr>
      </vt:variant>
      <vt:variant>
        <vt:lpwstr>p1910</vt:lpwstr>
      </vt:variant>
      <vt:variant>
        <vt:i4>3670108</vt:i4>
      </vt:variant>
      <vt:variant>
        <vt:i4>288</vt:i4>
      </vt:variant>
      <vt:variant>
        <vt:i4>0</vt:i4>
      </vt:variant>
      <vt:variant>
        <vt:i4>5</vt:i4>
      </vt:variant>
      <vt:variant>
        <vt:lpwstr>http://www.consultant.ru/popular/gskrf/15_6.html</vt:lpwstr>
      </vt:variant>
      <vt:variant>
        <vt:lpwstr>p1876</vt:lpwstr>
      </vt:variant>
      <vt:variant>
        <vt:i4>262262</vt:i4>
      </vt:variant>
      <vt:variant>
        <vt:i4>285</vt:i4>
      </vt:variant>
      <vt:variant>
        <vt:i4>0</vt:i4>
      </vt:variant>
      <vt:variant>
        <vt:i4>5</vt:i4>
      </vt:variant>
      <vt:variant>
        <vt:lpwstr>http://www.consultant.ru/document/cons_doc_LAW_103424/?dst=100831</vt:lpwstr>
      </vt:variant>
      <vt:variant>
        <vt:lpwstr/>
      </vt:variant>
      <vt:variant>
        <vt:i4>393340</vt:i4>
      </vt:variant>
      <vt:variant>
        <vt:i4>282</vt:i4>
      </vt:variant>
      <vt:variant>
        <vt:i4>0</vt:i4>
      </vt:variant>
      <vt:variant>
        <vt:i4>5</vt:i4>
      </vt:variant>
      <vt:variant>
        <vt:lpwstr>http://www.consultant.ru/document/cons_doc_LAW_148503/?dst=100088</vt:lpwstr>
      </vt:variant>
      <vt:variant>
        <vt:lpwstr/>
      </vt:variant>
      <vt:variant>
        <vt:i4>65652</vt:i4>
      </vt:variant>
      <vt:variant>
        <vt:i4>279</vt:i4>
      </vt:variant>
      <vt:variant>
        <vt:i4>0</vt:i4>
      </vt:variant>
      <vt:variant>
        <vt:i4>5</vt:i4>
      </vt:variant>
      <vt:variant>
        <vt:lpwstr>http://www.consultant.ru/document/cons_doc_LAW_107349/?dst=101054</vt:lpwstr>
      </vt:variant>
      <vt:variant>
        <vt:lpwstr/>
      </vt:variant>
      <vt:variant>
        <vt:i4>327804</vt:i4>
      </vt:variant>
      <vt:variant>
        <vt:i4>276</vt:i4>
      </vt:variant>
      <vt:variant>
        <vt:i4>0</vt:i4>
      </vt:variant>
      <vt:variant>
        <vt:i4>5</vt:i4>
      </vt:variant>
      <vt:variant>
        <vt:lpwstr>http://www.consultant.ru/document/cons_doc_LAW_111777/?dst=100358</vt:lpwstr>
      </vt:variant>
      <vt:variant>
        <vt:lpwstr/>
      </vt:variant>
      <vt:variant>
        <vt:i4>589941</vt:i4>
      </vt:variant>
      <vt:variant>
        <vt:i4>273</vt:i4>
      </vt:variant>
      <vt:variant>
        <vt:i4>0</vt:i4>
      </vt:variant>
      <vt:variant>
        <vt:i4>5</vt:i4>
      </vt:variant>
      <vt:variant>
        <vt:lpwstr>http://www.consultant.ru/document/cons_doc_LAW_111882/?dst=100068</vt:lpwstr>
      </vt:variant>
      <vt:variant>
        <vt:lpwstr/>
      </vt:variant>
      <vt:variant>
        <vt:i4>196733</vt:i4>
      </vt:variant>
      <vt:variant>
        <vt:i4>270</vt:i4>
      </vt:variant>
      <vt:variant>
        <vt:i4>0</vt:i4>
      </vt:variant>
      <vt:variant>
        <vt:i4>5</vt:i4>
      </vt:variant>
      <vt:variant>
        <vt:lpwstr>http://www.consultant.ru/document/cons_doc_LAW_113349/?dst=100828</vt:lpwstr>
      </vt:variant>
      <vt:variant>
        <vt:lpwstr/>
      </vt:variant>
      <vt:variant>
        <vt:i4>131195</vt:i4>
      </vt:variant>
      <vt:variant>
        <vt:i4>267</vt:i4>
      </vt:variant>
      <vt:variant>
        <vt:i4>0</vt:i4>
      </vt:variant>
      <vt:variant>
        <vt:i4>5</vt:i4>
      </vt:variant>
      <vt:variant>
        <vt:lpwstr>http://www.consultant.ru/document/cons_doc_LAW_140520/?dst=100462</vt:lpwstr>
      </vt:variant>
      <vt:variant>
        <vt:lpwstr/>
      </vt:variant>
      <vt:variant>
        <vt:i4>327798</vt:i4>
      </vt:variant>
      <vt:variant>
        <vt:i4>264</vt:i4>
      </vt:variant>
      <vt:variant>
        <vt:i4>0</vt:i4>
      </vt:variant>
      <vt:variant>
        <vt:i4>5</vt:i4>
      </vt:variant>
      <vt:variant>
        <vt:lpwstr>http://www.consultant.ru/document/cons_doc_LAW_103424/?dst=100827</vt:lpwstr>
      </vt:variant>
      <vt:variant>
        <vt:lpwstr/>
      </vt:variant>
      <vt:variant>
        <vt:i4>393340</vt:i4>
      </vt:variant>
      <vt:variant>
        <vt:i4>261</vt:i4>
      </vt:variant>
      <vt:variant>
        <vt:i4>0</vt:i4>
      </vt:variant>
      <vt:variant>
        <vt:i4>5</vt:i4>
      </vt:variant>
      <vt:variant>
        <vt:lpwstr>http://www.consultant.ru/document/cons_doc_LAW_148503/?dst=100087</vt:lpwstr>
      </vt:variant>
      <vt:variant>
        <vt:lpwstr/>
      </vt:variant>
      <vt:variant>
        <vt:i4>196733</vt:i4>
      </vt:variant>
      <vt:variant>
        <vt:i4>258</vt:i4>
      </vt:variant>
      <vt:variant>
        <vt:i4>0</vt:i4>
      </vt:variant>
      <vt:variant>
        <vt:i4>5</vt:i4>
      </vt:variant>
      <vt:variant>
        <vt:lpwstr>http://www.consultant.ru/document/cons_doc_LAW_113349/?dst=100826</vt:lpwstr>
      </vt:variant>
      <vt:variant>
        <vt:lpwstr/>
      </vt:variant>
      <vt:variant>
        <vt:i4>131195</vt:i4>
      </vt:variant>
      <vt:variant>
        <vt:i4>255</vt:i4>
      </vt:variant>
      <vt:variant>
        <vt:i4>0</vt:i4>
      </vt:variant>
      <vt:variant>
        <vt:i4>5</vt:i4>
      </vt:variant>
      <vt:variant>
        <vt:lpwstr>http://www.consultant.ru/document/cons_doc_LAW_140520/?dst=100461</vt:lpwstr>
      </vt:variant>
      <vt:variant>
        <vt:lpwstr/>
      </vt:variant>
      <vt:variant>
        <vt:i4>4063325</vt:i4>
      </vt:variant>
      <vt:variant>
        <vt:i4>252</vt:i4>
      </vt:variant>
      <vt:variant>
        <vt:i4>0</vt:i4>
      </vt:variant>
      <vt:variant>
        <vt:i4>5</vt:i4>
      </vt:variant>
      <vt:variant>
        <vt:lpwstr>http://www.consultant.ru/popular/gskrf/15_6.html</vt:lpwstr>
      </vt:variant>
      <vt:variant>
        <vt:lpwstr>p1910</vt:lpwstr>
      </vt:variant>
      <vt:variant>
        <vt:i4>3670108</vt:i4>
      </vt:variant>
      <vt:variant>
        <vt:i4>249</vt:i4>
      </vt:variant>
      <vt:variant>
        <vt:i4>0</vt:i4>
      </vt:variant>
      <vt:variant>
        <vt:i4>5</vt:i4>
      </vt:variant>
      <vt:variant>
        <vt:lpwstr>http://www.consultant.ru/popular/gskrf/15_6.html</vt:lpwstr>
      </vt:variant>
      <vt:variant>
        <vt:lpwstr>p1876</vt:lpwstr>
      </vt:variant>
      <vt:variant>
        <vt:i4>4063325</vt:i4>
      </vt:variant>
      <vt:variant>
        <vt:i4>246</vt:i4>
      </vt:variant>
      <vt:variant>
        <vt:i4>0</vt:i4>
      </vt:variant>
      <vt:variant>
        <vt:i4>5</vt:i4>
      </vt:variant>
      <vt:variant>
        <vt:lpwstr>http://www.consultant.ru/popular/gskrf/15_6.html</vt:lpwstr>
      </vt:variant>
      <vt:variant>
        <vt:lpwstr>p1910</vt:lpwstr>
      </vt:variant>
      <vt:variant>
        <vt:i4>3670108</vt:i4>
      </vt:variant>
      <vt:variant>
        <vt:i4>243</vt:i4>
      </vt:variant>
      <vt:variant>
        <vt:i4>0</vt:i4>
      </vt:variant>
      <vt:variant>
        <vt:i4>5</vt:i4>
      </vt:variant>
      <vt:variant>
        <vt:lpwstr>http://www.consultant.ru/popular/gskrf/15_6.html</vt:lpwstr>
      </vt:variant>
      <vt:variant>
        <vt:lpwstr>p1876</vt:lpwstr>
      </vt:variant>
      <vt:variant>
        <vt:i4>65659</vt:i4>
      </vt:variant>
      <vt:variant>
        <vt:i4>240</vt:i4>
      </vt:variant>
      <vt:variant>
        <vt:i4>0</vt:i4>
      </vt:variant>
      <vt:variant>
        <vt:i4>5</vt:i4>
      </vt:variant>
      <vt:variant>
        <vt:lpwstr>http://www.consultant.ru/document/cons_doc_LAW_140520/?dst=100459</vt:lpwstr>
      </vt:variant>
      <vt:variant>
        <vt:lpwstr/>
      </vt:variant>
      <vt:variant>
        <vt:i4>4063325</vt:i4>
      </vt:variant>
      <vt:variant>
        <vt:i4>237</vt:i4>
      </vt:variant>
      <vt:variant>
        <vt:i4>0</vt:i4>
      </vt:variant>
      <vt:variant>
        <vt:i4>5</vt:i4>
      </vt:variant>
      <vt:variant>
        <vt:lpwstr>http://www.consultant.ru/popular/gskrf/15_6.html</vt:lpwstr>
      </vt:variant>
      <vt:variant>
        <vt:lpwstr>p1913</vt:lpwstr>
      </vt:variant>
      <vt:variant>
        <vt:i4>65659</vt:i4>
      </vt:variant>
      <vt:variant>
        <vt:i4>234</vt:i4>
      </vt:variant>
      <vt:variant>
        <vt:i4>0</vt:i4>
      </vt:variant>
      <vt:variant>
        <vt:i4>5</vt:i4>
      </vt:variant>
      <vt:variant>
        <vt:lpwstr>http://www.consultant.ru/document/cons_doc_LAW_140520/?dst=100457</vt:lpwstr>
      </vt:variant>
      <vt:variant>
        <vt:lpwstr/>
      </vt:variant>
      <vt:variant>
        <vt:i4>4063325</vt:i4>
      </vt:variant>
      <vt:variant>
        <vt:i4>231</vt:i4>
      </vt:variant>
      <vt:variant>
        <vt:i4>0</vt:i4>
      </vt:variant>
      <vt:variant>
        <vt:i4>5</vt:i4>
      </vt:variant>
      <vt:variant>
        <vt:lpwstr>http://www.consultant.ru/popular/gskrf/15_6.html</vt:lpwstr>
      </vt:variant>
      <vt:variant>
        <vt:lpwstr>p1910</vt:lpwstr>
      </vt:variant>
      <vt:variant>
        <vt:i4>4063325</vt:i4>
      </vt:variant>
      <vt:variant>
        <vt:i4>228</vt:i4>
      </vt:variant>
      <vt:variant>
        <vt:i4>0</vt:i4>
      </vt:variant>
      <vt:variant>
        <vt:i4>5</vt:i4>
      </vt:variant>
      <vt:variant>
        <vt:lpwstr>http://www.consultant.ru/popular/gskrf/15_6.html</vt:lpwstr>
      </vt:variant>
      <vt:variant>
        <vt:lpwstr>p1914</vt:lpwstr>
      </vt:variant>
      <vt:variant>
        <vt:i4>4063325</vt:i4>
      </vt:variant>
      <vt:variant>
        <vt:i4>225</vt:i4>
      </vt:variant>
      <vt:variant>
        <vt:i4>0</vt:i4>
      </vt:variant>
      <vt:variant>
        <vt:i4>5</vt:i4>
      </vt:variant>
      <vt:variant>
        <vt:lpwstr>http://www.consultant.ru/popular/gskrf/15_6.html</vt:lpwstr>
      </vt:variant>
      <vt:variant>
        <vt:lpwstr>p1913</vt:lpwstr>
      </vt:variant>
      <vt:variant>
        <vt:i4>196733</vt:i4>
      </vt:variant>
      <vt:variant>
        <vt:i4>222</vt:i4>
      </vt:variant>
      <vt:variant>
        <vt:i4>0</vt:i4>
      </vt:variant>
      <vt:variant>
        <vt:i4>5</vt:i4>
      </vt:variant>
      <vt:variant>
        <vt:lpwstr>http://www.consultant.ru/document/cons_doc_LAW_113349/?dst=100822</vt:lpwstr>
      </vt:variant>
      <vt:variant>
        <vt:lpwstr/>
      </vt:variant>
      <vt:variant>
        <vt:i4>65659</vt:i4>
      </vt:variant>
      <vt:variant>
        <vt:i4>219</vt:i4>
      </vt:variant>
      <vt:variant>
        <vt:i4>0</vt:i4>
      </vt:variant>
      <vt:variant>
        <vt:i4>5</vt:i4>
      </vt:variant>
      <vt:variant>
        <vt:lpwstr>http://www.consultant.ru/document/cons_doc_LAW_140520/?dst=100452</vt:lpwstr>
      </vt:variant>
      <vt:variant>
        <vt:lpwstr/>
      </vt:variant>
      <vt:variant>
        <vt:i4>3473475</vt:i4>
      </vt:variant>
      <vt:variant>
        <vt:i4>216</vt:i4>
      </vt:variant>
      <vt:variant>
        <vt:i4>0</vt:i4>
      </vt:variant>
      <vt:variant>
        <vt:i4>5</vt:i4>
      </vt:variant>
      <vt:variant>
        <vt:lpwstr>http://www.consultant.ru/document/cons_doc_LAW_132975/?dst=324</vt:lpwstr>
      </vt:variant>
      <vt:variant>
        <vt:lpwstr/>
      </vt:variant>
      <vt:variant>
        <vt:i4>458869</vt:i4>
      </vt:variant>
      <vt:variant>
        <vt:i4>213</vt:i4>
      </vt:variant>
      <vt:variant>
        <vt:i4>0</vt:i4>
      </vt:variant>
      <vt:variant>
        <vt:i4>5</vt:i4>
      </vt:variant>
      <vt:variant>
        <vt:lpwstr>http://www.consultant.ru/document/cons_doc_LAW_133278/?dst=100258</vt:lpwstr>
      </vt:variant>
      <vt:variant>
        <vt:lpwstr/>
      </vt:variant>
      <vt:variant>
        <vt:i4>655474</vt:i4>
      </vt:variant>
      <vt:variant>
        <vt:i4>210</vt:i4>
      </vt:variant>
      <vt:variant>
        <vt:i4>0</vt:i4>
      </vt:variant>
      <vt:variant>
        <vt:i4>5</vt:i4>
      </vt:variant>
      <vt:variant>
        <vt:lpwstr>http://www.consultant.ru/document/cons_doc_LAW_116984/?dst=100025</vt:lpwstr>
      </vt:variant>
      <vt:variant>
        <vt:lpwstr/>
      </vt:variant>
      <vt:variant>
        <vt:i4>3735644</vt:i4>
      </vt:variant>
      <vt:variant>
        <vt:i4>207</vt:i4>
      </vt:variant>
      <vt:variant>
        <vt:i4>0</vt:i4>
      </vt:variant>
      <vt:variant>
        <vt:i4>5</vt:i4>
      </vt:variant>
      <vt:variant>
        <vt:lpwstr>http://www.consultant.ru/popular/gskrf/15_6.html</vt:lpwstr>
      </vt:variant>
      <vt:variant>
        <vt:lpwstr>p1868</vt:lpwstr>
      </vt:variant>
      <vt:variant>
        <vt:i4>3866716</vt:i4>
      </vt:variant>
      <vt:variant>
        <vt:i4>204</vt:i4>
      </vt:variant>
      <vt:variant>
        <vt:i4>0</vt:i4>
      </vt:variant>
      <vt:variant>
        <vt:i4>5</vt:i4>
      </vt:variant>
      <vt:variant>
        <vt:lpwstr>http://www.consultant.ru/popular/gskrf/15_6.html</vt:lpwstr>
      </vt:variant>
      <vt:variant>
        <vt:lpwstr>p1847</vt:lpwstr>
      </vt:variant>
      <vt:variant>
        <vt:i4>524409</vt:i4>
      </vt:variant>
      <vt:variant>
        <vt:i4>201</vt:i4>
      </vt:variant>
      <vt:variant>
        <vt:i4>0</vt:i4>
      </vt:variant>
      <vt:variant>
        <vt:i4>5</vt:i4>
      </vt:variant>
      <vt:variant>
        <vt:lpwstr>http://www.consultant.ru/document/cons_doc_LAW_118846/?dst=100821</vt:lpwstr>
      </vt:variant>
      <vt:variant>
        <vt:lpwstr/>
      </vt:variant>
      <vt:variant>
        <vt:i4>126</vt:i4>
      </vt:variant>
      <vt:variant>
        <vt:i4>198</vt:i4>
      </vt:variant>
      <vt:variant>
        <vt:i4>0</vt:i4>
      </vt:variant>
      <vt:variant>
        <vt:i4>5</vt:i4>
      </vt:variant>
      <vt:variant>
        <vt:lpwstr>http://www.consultant.ru/document/cons_doc_LAW_122221/?dst=100166</vt:lpwstr>
      </vt:variant>
      <vt:variant>
        <vt:lpwstr/>
      </vt:variant>
      <vt:variant>
        <vt:i4>65659</vt:i4>
      </vt:variant>
      <vt:variant>
        <vt:i4>195</vt:i4>
      </vt:variant>
      <vt:variant>
        <vt:i4>0</vt:i4>
      </vt:variant>
      <vt:variant>
        <vt:i4>5</vt:i4>
      </vt:variant>
      <vt:variant>
        <vt:lpwstr>http://www.consultant.ru/document/cons_doc_LAW_140520/?dst=100450</vt:lpwstr>
      </vt:variant>
      <vt:variant>
        <vt:lpwstr/>
      </vt:variant>
      <vt:variant>
        <vt:i4>3670108</vt:i4>
      </vt:variant>
      <vt:variant>
        <vt:i4>192</vt:i4>
      </vt:variant>
      <vt:variant>
        <vt:i4>0</vt:i4>
      </vt:variant>
      <vt:variant>
        <vt:i4>5</vt:i4>
      </vt:variant>
      <vt:variant>
        <vt:lpwstr>http://www.consultant.ru/popular/gskrf/15_6.html</vt:lpwstr>
      </vt:variant>
      <vt:variant>
        <vt:lpwstr>p1879</vt:lpwstr>
      </vt:variant>
      <vt:variant>
        <vt:i4>123</vt:i4>
      </vt:variant>
      <vt:variant>
        <vt:i4>189</vt:i4>
      </vt:variant>
      <vt:variant>
        <vt:i4>0</vt:i4>
      </vt:variant>
      <vt:variant>
        <vt:i4>5</vt:i4>
      </vt:variant>
      <vt:variant>
        <vt:lpwstr>http://www.consultant.ru/document/cons_doc_LAW_140520/?dst=100448</vt:lpwstr>
      </vt:variant>
      <vt:variant>
        <vt:lpwstr/>
      </vt:variant>
      <vt:variant>
        <vt:i4>458869</vt:i4>
      </vt:variant>
      <vt:variant>
        <vt:i4>186</vt:i4>
      </vt:variant>
      <vt:variant>
        <vt:i4>0</vt:i4>
      </vt:variant>
      <vt:variant>
        <vt:i4>5</vt:i4>
      </vt:variant>
      <vt:variant>
        <vt:lpwstr>http://www.consultant.ru/document/cons_doc_LAW_133278/?dst=100256</vt:lpwstr>
      </vt:variant>
      <vt:variant>
        <vt:lpwstr/>
      </vt:variant>
      <vt:variant>
        <vt:i4>3539036</vt:i4>
      </vt:variant>
      <vt:variant>
        <vt:i4>183</vt:i4>
      </vt:variant>
      <vt:variant>
        <vt:i4>0</vt:i4>
      </vt:variant>
      <vt:variant>
        <vt:i4>5</vt:i4>
      </vt:variant>
      <vt:variant>
        <vt:lpwstr>http://www.consultant.ru/popular/gskrf/15_6.html</vt:lpwstr>
      </vt:variant>
      <vt:variant>
        <vt:lpwstr>p1896</vt:lpwstr>
      </vt:variant>
      <vt:variant>
        <vt:i4>3604572</vt:i4>
      </vt:variant>
      <vt:variant>
        <vt:i4>180</vt:i4>
      </vt:variant>
      <vt:variant>
        <vt:i4>0</vt:i4>
      </vt:variant>
      <vt:variant>
        <vt:i4>5</vt:i4>
      </vt:variant>
      <vt:variant>
        <vt:lpwstr>http://www.consultant.ru/popular/gskrf/15_6.html</vt:lpwstr>
      </vt:variant>
      <vt:variant>
        <vt:lpwstr>p1880</vt:lpwstr>
      </vt:variant>
      <vt:variant>
        <vt:i4>3670108</vt:i4>
      </vt:variant>
      <vt:variant>
        <vt:i4>177</vt:i4>
      </vt:variant>
      <vt:variant>
        <vt:i4>0</vt:i4>
      </vt:variant>
      <vt:variant>
        <vt:i4>5</vt:i4>
      </vt:variant>
      <vt:variant>
        <vt:lpwstr>http://www.consultant.ru/popular/gskrf/15_6.html</vt:lpwstr>
      </vt:variant>
      <vt:variant>
        <vt:lpwstr>p1876</vt:lpwstr>
      </vt:variant>
      <vt:variant>
        <vt:i4>3670108</vt:i4>
      </vt:variant>
      <vt:variant>
        <vt:i4>174</vt:i4>
      </vt:variant>
      <vt:variant>
        <vt:i4>0</vt:i4>
      </vt:variant>
      <vt:variant>
        <vt:i4>5</vt:i4>
      </vt:variant>
      <vt:variant>
        <vt:lpwstr>http://www.consultant.ru/popular/gskrf/15_6.html</vt:lpwstr>
      </vt:variant>
      <vt:variant>
        <vt:lpwstr>p1876</vt:lpwstr>
      </vt:variant>
      <vt:variant>
        <vt:i4>3539036</vt:i4>
      </vt:variant>
      <vt:variant>
        <vt:i4>171</vt:i4>
      </vt:variant>
      <vt:variant>
        <vt:i4>0</vt:i4>
      </vt:variant>
      <vt:variant>
        <vt:i4>5</vt:i4>
      </vt:variant>
      <vt:variant>
        <vt:lpwstr>http://www.consultant.ru/popular/gskrf/15_6.html</vt:lpwstr>
      </vt:variant>
      <vt:variant>
        <vt:lpwstr>p1896</vt:lpwstr>
      </vt:variant>
      <vt:variant>
        <vt:i4>3604572</vt:i4>
      </vt:variant>
      <vt:variant>
        <vt:i4>168</vt:i4>
      </vt:variant>
      <vt:variant>
        <vt:i4>0</vt:i4>
      </vt:variant>
      <vt:variant>
        <vt:i4>5</vt:i4>
      </vt:variant>
      <vt:variant>
        <vt:lpwstr>http://www.consultant.ru/popular/gskrf/15_6.html</vt:lpwstr>
      </vt:variant>
      <vt:variant>
        <vt:lpwstr>p1880</vt:lpwstr>
      </vt:variant>
      <vt:variant>
        <vt:i4>3670108</vt:i4>
      </vt:variant>
      <vt:variant>
        <vt:i4>165</vt:i4>
      </vt:variant>
      <vt:variant>
        <vt:i4>0</vt:i4>
      </vt:variant>
      <vt:variant>
        <vt:i4>5</vt:i4>
      </vt:variant>
      <vt:variant>
        <vt:lpwstr>http://www.consultant.ru/popular/gskrf/15_6.html</vt:lpwstr>
      </vt:variant>
      <vt:variant>
        <vt:lpwstr>p1879</vt:lpwstr>
      </vt:variant>
      <vt:variant>
        <vt:i4>3276868</vt:i4>
      </vt:variant>
      <vt:variant>
        <vt:i4>162</vt:i4>
      </vt:variant>
      <vt:variant>
        <vt:i4>0</vt:i4>
      </vt:variant>
      <vt:variant>
        <vt:i4>5</vt:i4>
      </vt:variant>
      <vt:variant>
        <vt:lpwstr>http://www.consultant.ru/document/cons_doc_LAW_113349/?dst=210</vt:lpwstr>
      </vt:variant>
      <vt:variant>
        <vt:lpwstr/>
      </vt:variant>
      <vt:variant>
        <vt:i4>458875</vt:i4>
      </vt:variant>
      <vt:variant>
        <vt:i4>159</vt:i4>
      </vt:variant>
      <vt:variant>
        <vt:i4>0</vt:i4>
      </vt:variant>
      <vt:variant>
        <vt:i4>5</vt:i4>
      </vt:variant>
      <vt:variant>
        <vt:lpwstr>http://www.consultant.ru/document/cons_doc_LAW_140520/?dst=100433</vt:lpwstr>
      </vt:variant>
      <vt:variant>
        <vt:lpwstr/>
      </vt:variant>
      <vt:variant>
        <vt:i4>126</vt:i4>
      </vt:variant>
      <vt:variant>
        <vt:i4>156</vt:i4>
      </vt:variant>
      <vt:variant>
        <vt:i4>0</vt:i4>
      </vt:variant>
      <vt:variant>
        <vt:i4>5</vt:i4>
      </vt:variant>
      <vt:variant>
        <vt:lpwstr>http://www.consultant.ru/document/cons_doc_LAW_122221/?dst=100164</vt:lpwstr>
      </vt:variant>
      <vt:variant>
        <vt:lpwstr/>
      </vt:variant>
      <vt:variant>
        <vt:i4>3932247</vt:i4>
      </vt:variant>
      <vt:variant>
        <vt:i4>153</vt:i4>
      </vt:variant>
      <vt:variant>
        <vt:i4>0</vt:i4>
      </vt:variant>
      <vt:variant>
        <vt:i4>5</vt:i4>
      </vt:variant>
      <vt:variant>
        <vt:lpwstr>http://www.consultant.ru/popular/gskrf/15_4.html</vt:lpwstr>
      </vt:variant>
      <vt:variant>
        <vt:lpwstr>p1137</vt:lpwstr>
      </vt:variant>
      <vt:variant>
        <vt:i4>3801159</vt:i4>
      </vt:variant>
      <vt:variant>
        <vt:i4>150</vt:i4>
      </vt:variant>
      <vt:variant>
        <vt:i4>0</vt:i4>
      </vt:variant>
      <vt:variant>
        <vt:i4>5</vt:i4>
      </vt:variant>
      <vt:variant>
        <vt:lpwstr>http://www.consultant.ru/document/cons_doc_LAW_118846/?dst=263</vt:lpwstr>
      </vt:variant>
      <vt:variant>
        <vt:lpwstr/>
      </vt:variant>
      <vt:variant>
        <vt:i4>126</vt:i4>
      </vt:variant>
      <vt:variant>
        <vt:i4>147</vt:i4>
      </vt:variant>
      <vt:variant>
        <vt:i4>0</vt:i4>
      </vt:variant>
      <vt:variant>
        <vt:i4>5</vt:i4>
      </vt:variant>
      <vt:variant>
        <vt:lpwstr>http://www.consultant.ru/document/cons_doc_LAW_122221/?dst=100162</vt:lpwstr>
      </vt:variant>
      <vt:variant>
        <vt:lpwstr/>
      </vt:variant>
      <vt:variant>
        <vt:i4>4128851</vt:i4>
      </vt:variant>
      <vt:variant>
        <vt:i4>144</vt:i4>
      </vt:variant>
      <vt:variant>
        <vt:i4>0</vt:i4>
      </vt:variant>
      <vt:variant>
        <vt:i4>5</vt:i4>
      </vt:variant>
      <vt:variant>
        <vt:lpwstr>http://www.consultant.ru/popular/gskrf/15_6.html</vt:lpwstr>
      </vt:variant>
      <vt:variant>
        <vt:lpwstr>p1704</vt:lpwstr>
      </vt:variant>
      <vt:variant>
        <vt:i4>3670098</vt:i4>
      </vt:variant>
      <vt:variant>
        <vt:i4>141</vt:i4>
      </vt:variant>
      <vt:variant>
        <vt:i4>0</vt:i4>
      </vt:variant>
      <vt:variant>
        <vt:i4>5</vt:i4>
      </vt:variant>
      <vt:variant>
        <vt:lpwstr>http://www.consultant.ru/popular/gskrf/15_6.html</vt:lpwstr>
      </vt:variant>
      <vt:variant>
        <vt:lpwstr>p1673</vt:lpwstr>
      </vt:variant>
      <vt:variant>
        <vt:i4>3866706</vt:i4>
      </vt:variant>
      <vt:variant>
        <vt:i4>138</vt:i4>
      </vt:variant>
      <vt:variant>
        <vt:i4>0</vt:i4>
      </vt:variant>
      <vt:variant>
        <vt:i4>5</vt:i4>
      </vt:variant>
      <vt:variant>
        <vt:lpwstr>http://www.consultant.ru/popular/gskrf/15_6.html</vt:lpwstr>
      </vt:variant>
      <vt:variant>
        <vt:lpwstr>p1640</vt:lpwstr>
      </vt:variant>
      <vt:variant>
        <vt:i4>3670097</vt:i4>
      </vt:variant>
      <vt:variant>
        <vt:i4>135</vt:i4>
      </vt:variant>
      <vt:variant>
        <vt:i4>0</vt:i4>
      </vt:variant>
      <vt:variant>
        <vt:i4>5</vt:i4>
      </vt:variant>
      <vt:variant>
        <vt:lpwstr>http://www.consultant.ru/popular/gskrf/15_6.html</vt:lpwstr>
      </vt:variant>
      <vt:variant>
        <vt:lpwstr>p1576</vt:lpwstr>
      </vt:variant>
      <vt:variant>
        <vt:i4>3342415</vt:i4>
      </vt:variant>
      <vt:variant>
        <vt:i4>132</vt:i4>
      </vt:variant>
      <vt:variant>
        <vt:i4>0</vt:i4>
      </vt:variant>
      <vt:variant>
        <vt:i4>5</vt:i4>
      </vt:variant>
      <vt:variant>
        <vt:lpwstr>http://www.consultant.ru/document/cons_doc_LAW_137713/?dst=260</vt:lpwstr>
      </vt:variant>
      <vt:variant>
        <vt:lpwstr/>
      </vt:variant>
      <vt:variant>
        <vt:i4>262265</vt:i4>
      </vt:variant>
      <vt:variant>
        <vt:i4>129</vt:i4>
      </vt:variant>
      <vt:variant>
        <vt:i4>0</vt:i4>
      </vt:variant>
      <vt:variant>
        <vt:i4>5</vt:i4>
      </vt:variant>
      <vt:variant>
        <vt:lpwstr>http://www.consultant.ru/document/cons_doc_LAW_140102/?dst=100020</vt:lpwstr>
      </vt:variant>
      <vt:variant>
        <vt:lpwstr/>
      </vt:variant>
      <vt:variant>
        <vt:i4>3276879</vt:i4>
      </vt:variant>
      <vt:variant>
        <vt:i4>126</vt:i4>
      </vt:variant>
      <vt:variant>
        <vt:i4>0</vt:i4>
      </vt:variant>
      <vt:variant>
        <vt:i4>5</vt:i4>
      </vt:variant>
      <vt:variant>
        <vt:lpwstr>http://www.consultant.ru/document/cons_doc_LAW_116653/?dst=254</vt:lpwstr>
      </vt:variant>
      <vt:variant>
        <vt:lpwstr/>
      </vt:variant>
      <vt:variant>
        <vt:i4>458864</vt:i4>
      </vt:variant>
      <vt:variant>
        <vt:i4>123</vt:i4>
      </vt:variant>
      <vt:variant>
        <vt:i4>0</vt:i4>
      </vt:variant>
      <vt:variant>
        <vt:i4>5</vt:i4>
      </vt:variant>
      <vt:variant>
        <vt:lpwstr>http://www.consultant.ru/document/cons_doc_LAW_142913/?dst=100028</vt:lpwstr>
      </vt:variant>
      <vt:variant>
        <vt:lpwstr/>
      </vt:variant>
      <vt:variant>
        <vt:i4>3342403</vt:i4>
      </vt:variant>
      <vt:variant>
        <vt:i4>120</vt:i4>
      </vt:variant>
      <vt:variant>
        <vt:i4>0</vt:i4>
      </vt:variant>
      <vt:variant>
        <vt:i4>5</vt:i4>
      </vt:variant>
      <vt:variant>
        <vt:lpwstr>http://www.consultant.ru/document/cons_doc_LAW_132975/?dst=322</vt:lpwstr>
      </vt:variant>
      <vt:variant>
        <vt:lpwstr/>
      </vt:variant>
      <vt:variant>
        <vt:i4>458869</vt:i4>
      </vt:variant>
      <vt:variant>
        <vt:i4>117</vt:i4>
      </vt:variant>
      <vt:variant>
        <vt:i4>0</vt:i4>
      </vt:variant>
      <vt:variant>
        <vt:i4>5</vt:i4>
      </vt:variant>
      <vt:variant>
        <vt:lpwstr>http://www.consultant.ru/document/cons_doc_LAW_133278/?dst=100254</vt:lpwstr>
      </vt:variant>
      <vt:variant>
        <vt:lpwstr/>
      </vt:variant>
      <vt:variant>
        <vt:i4>3735644</vt:i4>
      </vt:variant>
      <vt:variant>
        <vt:i4>114</vt:i4>
      </vt:variant>
      <vt:variant>
        <vt:i4>0</vt:i4>
      </vt:variant>
      <vt:variant>
        <vt:i4>5</vt:i4>
      </vt:variant>
      <vt:variant>
        <vt:lpwstr>http://www.consultant.ru/popular/gskrf/15_6.html</vt:lpwstr>
      </vt:variant>
      <vt:variant>
        <vt:lpwstr>p1868</vt:lpwstr>
      </vt:variant>
      <vt:variant>
        <vt:i4>3866716</vt:i4>
      </vt:variant>
      <vt:variant>
        <vt:i4>111</vt:i4>
      </vt:variant>
      <vt:variant>
        <vt:i4>0</vt:i4>
      </vt:variant>
      <vt:variant>
        <vt:i4>5</vt:i4>
      </vt:variant>
      <vt:variant>
        <vt:lpwstr>http://www.consultant.ru/popular/gskrf/15_6.html</vt:lpwstr>
      </vt:variant>
      <vt:variant>
        <vt:lpwstr>p1847</vt:lpwstr>
      </vt:variant>
      <vt:variant>
        <vt:i4>3735644</vt:i4>
      </vt:variant>
      <vt:variant>
        <vt:i4>108</vt:i4>
      </vt:variant>
      <vt:variant>
        <vt:i4>0</vt:i4>
      </vt:variant>
      <vt:variant>
        <vt:i4>5</vt:i4>
      </vt:variant>
      <vt:variant>
        <vt:lpwstr>http://www.consultant.ru/popular/gskrf/15_6.html</vt:lpwstr>
      </vt:variant>
      <vt:variant>
        <vt:lpwstr>p1868</vt:lpwstr>
      </vt:variant>
      <vt:variant>
        <vt:i4>3866716</vt:i4>
      </vt:variant>
      <vt:variant>
        <vt:i4>105</vt:i4>
      </vt:variant>
      <vt:variant>
        <vt:i4>0</vt:i4>
      </vt:variant>
      <vt:variant>
        <vt:i4>5</vt:i4>
      </vt:variant>
      <vt:variant>
        <vt:lpwstr>http://www.consultant.ru/popular/gskrf/15_6.html</vt:lpwstr>
      </vt:variant>
      <vt:variant>
        <vt:lpwstr>p1847</vt:lpwstr>
      </vt:variant>
      <vt:variant>
        <vt:i4>4325426</vt:i4>
      </vt:variant>
      <vt:variant>
        <vt:i4>102</vt:i4>
      </vt:variant>
      <vt:variant>
        <vt:i4>0</vt:i4>
      </vt:variant>
      <vt:variant>
        <vt:i4>5</vt:i4>
      </vt:variant>
      <vt:variant>
        <vt:lpwstr>http://www.consultant.ru/document/cons_doc_LAW_90213/?dst=100022</vt:lpwstr>
      </vt:variant>
      <vt:variant>
        <vt:lpwstr/>
      </vt:variant>
      <vt:variant>
        <vt:i4>262261</vt:i4>
      </vt:variant>
      <vt:variant>
        <vt:i4>99</vt:i4>
      </vt:variant>
      <vt:variant>
        <vt:i4>0</vt:i4>
      </vt:variant>
      <vt:variant>
        <vt:i4>5</vt:i4>
      </vt:variant>
      <vt:variant>
        <vt:lpwstr>http://www.consultant.ru/document/cons_doc_LAW_133278/?dst=100260</vt:lpwstr>
      </vt:variant>
      <vt:variant>
        <vt:lpwstr/>
      </vt:variant>
      <vt:variant>
        <vt:i4>4128842</vt:i4>
      </vt:variant>
      <vt:variant>
        <vt:i4>96</vt:i4>
      </vt:variant>
      <vt:variant>
        <vt:i4>0</vt:i4>
      </vt:variant>
      <vt:variant>
        <vt:i4>5</vt:i4>
      </vt:variant>
      <vt:variant>
        <vt:lpwstr>http://www.consultant.ru/document/cons_doc_LAW_116653/?dst=209</vt:lpwstr>
      </vt:variant>
      <vt:variant>
        <vt:lpwstr/>
      </vt:variant>
      <vt:variant>
        <vt:i4>458864</vt:i4>
      </vt:variant>
      <vt:variant>
        <vt:i4>93</vt:i4>
      </vt:variant>
      <vt:variant>
        <vt:i4>0</vt:i4>
      </vt:variant>
      <vt:variant>
        <vt:i4>5</vt:i4>
      </vt:variant>
      <vt:variant>
        <vt:lpwstr>http://www.consultant.ru/document/cons_doc_LAW_142913/?dst=100023</vt:lpwstr>
      </vt:variant>
      <vt:variant>
        <vt:lpwstr/>
      </vt:variant>
      <vt:variant>
        <vt:i4>3801180</vt:i4>
      </vt:variant>
      <vt:variant>
        <vt:i4>90</vt:i4>
      </vt:variant>
      <vt:variant>
        <vt:i4>0</vt:i4>
      </vt:variant>
      <vt:variant>
        <vt:i4>5</vt:i4>
      </vt:variant>
      <vt:variant>
        <vt:lpwstr>http://www.consultant.ru/popular/gskrf/15_6.html</vt:lpwstr>
      </vt:variant>
      <vt:variant>
        <vt:lpwstr>p1853</vt:lpwstr>
      </vt:variant>
      <vt:variant>
        <vt:i4>458864</vt:i4>
      </vt:variant>
      <vt:variant>
        <vt:i4>87</vt:i4>
      </vt:variant>
      <vt:variant>
        <vt:i4>0</vt:i4>
      </vt:variant>
      <vt:variant>
        <vt:i4>5</vt:i4>
      </vt:variant>
      <vt:variant>
        <vt:lpwstr>http://www.consultant.ru/document/cons_doc_LAW_142913/?dst=100023</vt:lpwstr>
      </vt:variant>
      <vt:variant>
        <vt:lpwstr/>
      </vt:variant>
      <vt:variant>
        <vt:i4>3801180</vt:i4>
      </vt:variant>
      <vt:variant>
        <vt:i4>84</vt:i4>
      </vt:variant>
      <vt:variant>
        <vt:i4>0</vt:i4>
      </vt:variant>
      <vt:variant>
        <vt:i4>5</vt:i4>
      </vt:variant>
      <vt:variant>
        <vt:lpwstr>http://www.consultant.ru/popular/gskrf/15_6.html</vt:lpwstr>
      </vt:variant>
      <vt:variant>
        <vt:lpwstr>p1853</vt:lpwstr>
      </vt:variant>
      <vt:variant>
        <vt:i4>852080</vt:i4>
      </vt:variant>
      <vt:variant>
        <vt:i4>81</vt:i4>
      </vt:variant>
      <vt:variant>
        <vt:i4>0</vt:i4>
      </vt:variant>
      <vt:variant>
        <vt:i4>5</vt:i4>
      </vt:variant>
      <vt:variant>
        <vt:lpwstr>http://www.consultant.ru/document/cons_doc_LAW_142913/?dst=100081</vt:lpwstr>
      </vt:variant>
      <vt:variant>
        <vt:lpwstr/>
      </vt:variant>
      <vt:variant>
        <vt:i4>327794</vt:i4>
      </vt:variant>
      <vt:variant>
        <vt:i4>78</vt:i4>
      </vt:variant>
      <vt:variant>
        <vt:i4>0</vt:i4>
      </vt:variant>
      <vt:variant>
        <vt:i4>5</vt:i4>
      </vt:variant>
      <vt:variant>
        <vt:lpwstr>http://www.consultant.ru/document/cons_doc_LAW_116653/?dst=100805</vt:lpwstr>
      </vt:variant>
      <vt:variant>
        <vt:lpwstr/>
      </vt:variant>
      <vt:variant>
        <vt:i4>262256</vt:i4>
      </vt:variant>
      <vt:variant>
        <vt:i4>75</vt:i4>
      </vt:variant>
      <vt:variant>
        <vt:i4>0</vt:i4>
      </vt:variant>
      <vt:variant>
        <vt:i4>5</vt:i4>
      </vt:variant>
      <vt:variant>
        <vt:lpwstr>http://www.consultant.ru/document/cons_doc_LAW_142913/?dst=100015</vt:lpwstr>
      </vt:variant>
      <vt:variant>
        <vt:lpwstr/>
      </vt:variant>
      <vt:variant>
        <vt:i4>2555916</vt:i4>
      </vt:variant>
      <vt:variant>
        <vt:i4>72</vt:i4>
      </vt:variant>
      <vt:variant>
        <vt:i4>0</vt:i4>
      </vt:variant>
      <vt:variant>
        <vt:i4>5</vt:i4>
      </vt:variant>
      <vt:variant>
        <vt:lpwstr>http://www.consultant.ru/document/cons_doc_LAW_148780/</vt:lpwstr>
      </vt:variant>
      <vt:variant>
        <vt:lpwstr/>
      </vt:variant>
      <vt:variant>
        <vt:i4>2818062</vt:i4>
      </vt:variant>
      <vt:variant>
        <vt:i4>69</vt:i4>
      </vt:variant>
      <vt:variant>
        <vt:i4>0</vt:i4>
      </vt:variant>
      <vt:variant>
        <vt:i4>5</vt:i4>
      </vt:variant>
      <vt:variant>
        <vt:lpwstr>http://www.consultant.ru/document/cons_doc_LAW_149752/</vt:lpwstr>
      </vt:variant>
      <vt:variant>
        <vt:lpwstr/>
      </vt:variant>
      <vt:variant>
        <vt:i4>4915258</vt:i4>
      </vt:variant>
      <vt:variant>
        <vt:i4>66</vt:i4>
      </vt:variant>
      <vt:variant>
        <vt:i4>0</vt:i4>
      </vt:variant>
      <vt:variant>
        <vt:i4>5</vt:i4>
      </vt:variant>
      <vt:variant>
        <vt:lpwstr>http://www.consultant.ru/document/cons_doc_LAW_93980/?dst=100003</vt:lpwstr>
      </vt:variant>
      <vt:variant>
        <vt:lpwstr/>
      </vt:variant>
      <vt:variant>
        <vt:i4>2293775</vt:i4>
      </vt:variant>
      <vt:variant>
        <vt:i4>63</vt:i4>
      </vt:variant>
      <vt:variant>
        <vt:i4>0</vt:i4>
      </vt:variant>
      <vt:variant>
        <vt:i4>5</vt:i4>
      </vt:variant>
      <vt:variant>
        <vt:lpwstr>http://www.consultant.ru/document/cons_doc_LAW_140347/</vt:lpwstr>
      </vt:variant>
      <vt:variant>
        <vt:lpwstr/>
      </vt:variant>
      <vt:variant>
        <vt:i4>3473486</vt:i4>
      </vt:variant>
      <vt:variant>
        <vt:i4>60</vt:i4>
      </vt:variant>
      <vt:variant>
        <vt:i4>0</vt:i4>
      </vt:variant>
      <vt:variant>
        <vt:i4>5</vt:i4>
      </vt:variant>
      <vt:variant>
        <vt:lpwstr>http://www.consultant.ru/document/cons_doc_LAW_122300/?dst=313</vt:lpwstr>
      </vt:variant>
      <vt:variant>
        <vt:lpwstr/>
      </vt:variant>
      <vt:variant>
        <vt:i4>589951</vt:i4>
      </vt:variant>
      <vt:variant>
        <vt:i4>57</vt:i4>
      </vt:variant>
      <vt:variant>
        <vt:i4>0</vt:i4>
      </vt:variant>
      <vt:variant>
        <vt:i4>5</vt:i4>
      </vt:variant>
      <vt:variant>
        <vt:lpwstr>http://www.consultant.ru/document/cons_doc_LAW_122350/?dst=100087</vt:lpwstr>
      </vt:variant>
      <vt:variant>
        <vt:lpwstr/>
      </vt:variant>
      <vt:variant>
        <vt:i4>3276867</vt:i4>
      </vt:variant>
      <vt:variant>
        <vt:i4>54</vt:i4>
      </vt:variant>
      <vt:variant>
        <vt:i4>0</vt:i4>
      </vt:variant>
      <vt:variant>
        <vt:i4>5</vt:i4>
      </vt:variant>
      <vt:variant>
        <vt:lpwstr>http://www.consultant.ru/document/cons_doc_LAW_132768/?dst=312</vt:lpwstr>
      </vt:variant>
      <vt:variant>
        <vt:lpwstr/>
      </vt:variant>
      <vt:variant>
        <vt:i4>393333</vt:i4>
      </vt:variant>
      <vt:variant>
        <vt:i4>51</vt:i4>
      </vt:variant>
      <vt:variant>
        <vt:i4>0</vt:i4>
      </vt:variant>
      <vt:variant>
        <vt:i4>5</vt:i4>
      </vt:variant>
      <vt:variant>
        <vt:lpwstr>http://www.consultant.ru/document/cons_doc_LAW_142906/?dst=100021</vt:lpwstr>
      </vt:variant>
      <vt:variant>
        <vt:lpwstr/>
      </vt:variant>
      <vt:variant>
        <vt:i4>262256</vt:i4>
      </vt:variant>
      <vt:variant>
        <vt:i4>48</vt:i4>
      </vt:variant>
      <vt:variant>
        <vt:i4>0</vt:i4>
      </vt:variant>
      <vt:variant>
        <vt:i4>5</vt:i4>
      </vt:variant>
      <vt:variant>
        <vt:lpwstr>http://www.consultant.ru/document/cons_doc_LAW_142913/?dst=100015</vt:lpwstr>
      </vt:variant>
      <vt:variant>
        <vt:lpwstr/>
      </vt:variant>
      <vt:variant>
        <vt:i4>3735644</vt:i4>
      </vt:variant>
      <vt:variant>
        <vt:i4>45</vt:i4>
      </vt:variant>
      <vt:variant>
        <vt:i4>0</vt:i4>
      </vt:variant>
      <vt:variant>
        <vt:i4>5</vt:i4>
      </vt:variant>
      <vt:variant>
        <vt:lpwstr>http://www.consultant.ru/popular/gskrf/15_6.html</vt:lpwstr>
      </vt:variant>
      <vt:variant>
        <vt:lpwstr>p1868</vt:lpwstr>
      </vt:variant>
      <vt:variant>
        <vt:i4>852080</vt:i4>
      </vt:variant>
      <vt:variant>
        <vt:i4>42</vt:i4>
      </vt:variant>
      <vt:variant>
        <vt:i4>0</vt:i4>
      </vt:variant>
      <vt:variant>
        <vt:i4>5</vt:i4>
      </vt:variant>
      <vt:variant>
        <vt:lpwstr>http://www.consultant.ru/document/cons_doc_LAW_142913/?dst=100081</vt:lpwstr>
      </vt:variant>
      <vt:variant>
        <vt:lpwstr/>
      </vt:variant>
      <vt:variant>
        <vt:i4>327794</vt:i4>
      </vt:variant>
      <vt:variant>
        <vt:i4>39</vt:i4>
      </vt:variant>
      <vt:variant>
        <vt:i4>0</vt:i4>
      </vt:variant>
      <vt:variant>
        <vt:i4>5</vt:i4>
      </vt:variant>
      <vt:variant>
        <vt:lpwstr>http://www.consultant.ru/document/cons_doc_LAW_116653/?dst=100804</vt:lpwstr>
      </vt:variant>
      <vt:variant>
        <vt:lpwstr/>
      </vt:variant>
      <vt:variant>
        <vt:i4>262256</vt:i4>
      </vt:variant>
      <vt:variant>
        <vt:i4>36</vt:i4>
      </vt:variant>
      <vt:variant>
        <vt:i4>0</vt:i4>
      </vt:variant>
      <vt:variant>
        <vt:i4>5</vt:i4>
      </vt:variant>
      <vt:variant>
        <vt:lpwstr>http://www.consultant.ru/document/cons_doc_LAW_142913/?dst=100013</vt:lpwstr>
      </vt:variant>
      <vt:variant>
        <vt:lpwstr/>
      </vt:variant>
      <vt:variant>
        <vt:i4>3735644</vt:i4>
      </vt:variant>
      <vt:variant>
        <vt:i4>33</vt:i4>
      </vt:variant>
      <vt:variant>
        <vt:i4>0</vt:i4>
      </vt:variant>
      <vt:variant>
        <vt:i4>5</vt:i4>
      </vt:variant>
      <vt:variant>
        <vt:lpwstr>http://www.consultant.ru/popular/gskrf/15_6.html</vt:lpwstr>
      </vt:variant>
      <vt:variant>
        <vt:lpwstr>p1868</vt:lpwstr>
      </vt:variant>
      <vt:variant>
        <vt:i4>3801180</vt:i4>
      </vt:variant>
      <vt:variant>
        <vt:i4>30</vt:i4>
      </vt:variant>
      <vt:variant>
        <vt:i4>0</vt:i4>
      </vt:variant>
      <vt:variant>
        <vt:i4>5</vt:i4>
      </vt:variant>
      <vt:variant>
        <vt:lpwstr>http://www.consultant.ru/popular/gskrf/15_6.html</vt:lpwstr>
      </vt:variant>
      <vt:variant>
        <vt:lpwstr>p1853</vt:lpwstr>
      </vt:variant>
      <vt:variant>
        <vt:i4>3866697</vt:i4>
      </vt:variant>
      <vt:variant>
        <vt:i4>27</vt:i4>
      </vt:variant>
      <vt:variant>
        <vt:i4>0</vt:i4>
      </vt:variant>
      <vt:variant>
        <vt:i4>5</vt:i4>
      </vt:variant>
      <vt:variant>
        <vt:lpwstr>http://www.consultant.ru/document/cons_doc_LAW_137713/?dst=309</vt:lpwstr>
      </vt:variant>
      <vt:variant>
        <vt:lpwstr/>
      </vt:variant>
      <vt:variant>
        <vt:i4>852095</vt:i4>
      </vt:variant>
      <vt:variant>
        <vt:i4>24</vt:i4>
      </vt:variant>
      <vt:variant>
        <vt:i4>0</vt:i4>
      </vt:variant>
      <vt:variant>
        <vt:i4>5</vt:i4>
      </vt:variant>
      <vt:variant>
        <vt:lpwstr>http://www.consultant.ru/document/cons_doc_LAW_140085/?dst=100035</vt:lpwstr>
      </vt:variant>
      <vt:variant>
        <vt:lpwstr/>
      </vt:variant>
      <vt:variant>
        <vt:i4>655474</vt:i4>
      </vt:variant>
      <vt:variant>
        <vt:i4>21</vt:i4>
      </vt:variant>
      <vt:variant>
        <vt:i4>0</vt:i4>
      </vt:variant>
      <vt:variant>
        <vt:i4>5</vt:i4>
      </vt:variant>
      <vt:variant>
        <vt:lpwstr>http://www.consultant.ru/document/cons_doc_LAW_116984/?dst=100023</vt:lpwstr>
      </vt:variant>
      <vt:variant>
        <vt:lpwstr/>
      </vt:variant>
      <vt:variant>
        <vt:i4>131193</vt:i4>
      </vt:variant>
      <vt:variant>
        <vt:i4>18</vt:i4>
      </vt:variant>
      <vt:variant>
        <vt:i4>0</vt:i4>
      </vt:variant>
      <vt:variant>
        <vt:i4>5</vt:i4>
      </vt:variant>
      <vt:variant>
        <vt:lpwstr>http://www.consultant.ru/document/cons_doc_LAW_150010/?dst=100250</vt:lpwstr>
      </vt:variant>
      <vt:variant>
        <vt:lpwstr/>
      </vt:variant>
      <vt:variant>
        <vt:i4>327794</vt:i4>
      </vt:variant>
      <vt:variant>
        <vt:i4>15</vt:i4>
      </vt:variant>
      <vt:variant>
        <vt:i4>0</vt:i4>
      </vt:variant>
      <vt:variant>
        <vt:i4>5</vt:i4>
      </vt:variant>
      <vt:variant>
        <vt:lpwstr>http://www.consultant.ru/document/cons_doc_LAW_116653/?dst=100802</vt:lpwstr>
      </vt:variant>
      <vt:variant>
        <vt:lpwstr/>
      </vt:variant>
      <vt:variant>
        <vt:i4>655474</vt:i4>
      </vt:variant>
      <vt:variant>
        <vt:i4>12</vt:i4>
      </vt:variant>
      <vt:variant>
        <vt:i4>0</vt:i4>
      </vt:variant>
      <vt:variant>
        <vt:i4>5</vt:i4>
      </vt:variant>
      <vt:variant>
        <vt:lpwstr>http://www.consultant.ru/document/cons_doc_LAW_116984/?dst=100022</vt:lpwstr>
      </vt:variant>
      <vt:variant>
        <vt:lpwstr/>
      </vt:variant>
      <vt:variant>
        <vt:i4>327794</vt:i4>
      </vt:variant>
      <vt:variant>
        <vt:i4>9</vt:i4>
      </vt:variant>
      <vt:variant>
        <vt:i4>0</vt:i4>
      </vt:variant>
      <vt:variant>
        <vt:i4>5</vt:i4>
      </vt:variant>
      <vt:variant>
        <vt:lpwstr>http://www.consultant.ru/document/cons_doc_LAW_116653/?dst=100801</vt:lpwstr>
      </vt:variant>
      <vt:variant>
        <vt:lpwstr/>
      </vt:variant>
      <vt:variant>
        <vt:i4>655474</vt:i4>
      </vt:variant>
      <vt:variant>
        <vt:i4>6</vt:i4>
      </vt:variant>
      <vt:variant>
        <vt:i4>0</vt:i4>
      </vt:variant>
      <vt:variant>
        <vt:i4>5</vt:i4>
      </vt:variant>
      <vt:variant>
        <vt:lpwstr>http://www.consultant.ru/document/cons_doc_LAW_116984/?dst=100021</vt:lpwstr>
      </vt:variant>
      <vt:variant>
        <vt:lpwstr/>
      </vt:variant>
      <vt:variant>
        <vt:i4>327794</vt:i4>
      </vt:variant>
      <vt:variant>
        <vt:i4>3</vt:i4>
      </vt:variant>
      <vt:variant>
        <vt:i4>0</vt:i4>
      </vt:variant>
      <vt:variant>
        <vt:i4>5</vt:i4>
      </vt:variant>
      <vt:variant>
        <vt:lpwstr>http://www.consultant.ru/document/cons_doc_LAW_116653/?dst=100800</vt:lpwstr>
      </vt:variant>
      <vt:variant>
        <vt:lpwstr/>
      </vt:variant>
      <vt:variant>
        <vt:i4>262256</vt:i4>
      </vt:variant>
      <vt:variant>
        <vt:i4>0</vt:i4>
      </vt:variant>
      <vt:variant>
        <vt:i4>0</vt:i4>
      </vt:variant>
      <vt:variant>
        <vt:i4>5</vt:i4>
      </vt:variant>
      <vt:variant>
        <vt:lpwstr>http://www.consultant.ru/document/cons_doc_LAW_142913/?dst=100011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2015-02-17T14:51:00Z</cp:lastPrinted>
  <dcterms:created xsi:type="dcterms:W3CDTF">2015-03-13T13:51:00Z</dcterms:created>
  <dcterms:modified xsi:type="dcterms:W3CDTF">2015-03-13T13:51:00Z</dcterms:modified>
</cp:coreProperties>
</file>